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748"/>
      </w:tblGrid>
      <w:tr w:rsidR="008E675A" w:rsidRPr="003742FD" w:rsidTr="007A1F28">
        <w:tc>
          <w:tcPr>
            <w:tcW w:w="9606" w:type="dxa"/>
          </w:tcPr>
          <w:p w:rsidR="008E675A" w:rsidRPr="00047874" w:rsidRDefault="008E675A" w:rsidP="008B3DA7">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Unitatea de învățământ: </w:t>
            </w:r>
            <w:r w:rsidR="00047874">
              <w:rPr>
                <w:rFonts w:ascii="Times New Roman" w:hAnsi="Times New Roman" w:cs="Times New Roman"/>
                <w:b/>
                <w:sz w:val="20"/>
                <w:szCs w:val="20"/>
                <w:lang w:val="ro-RO"/>
              </w:rPr>
              <w:t>Colegiul</w:t>
            </w:r>
            <w:r w:rsidR="008B3DA7">
              <w:rPr>
                <w:rFonts w:ascii="Times New Roman" w:hAnsi="Times New Roman" w:cs="Times New Roman"/>
                <w:b/>
                <w:sz w:val="20"/>
                <w:szCs w:val="20"/>
                <w:lang w:val="ro-RO"/>
              </w:rPr>
              <w:t xml:space="preserve"> ”N. V. </w:t>
            </w:r>
            <w:r w:rsidR="00047874">
              <w:rPr>
                <w:rFonts w:ascii="Times New Roman" w:hAnsi="Times New Roman" w:cs="Times New Roman"/>
                <w:b/>
                <w:sz w:val="20"/>
                <w:szCs w:val="20"/>
                <w:lang w:val="ro-RO"/>
              </w:rPr>
              <w:t>Karpen” Bacău</w:t>
            </w:r>
          </w:p>
        </w:tc>
        <w:tc>
          <w:tcPr>
            <w:tcW w:w="4748" w:type="dxa"/>
          </w:tcPr>
          <w:p w:rsidR="003D5665"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8E675A" w:rsidRPr="003742FD" w:rsidTr="007A1F28">
        <w:tc>
          <w:tcPr>
            <w:tcW w:w="9606" w:type="dxa"/>
          </w:tcPr>
          <w:p w:rsidR="008E675A" w:rsidRPr="00047874" w:rsidRDefault="008E675A"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Profilul: </w:t>
            </w:r>
            <w:r w:rsidRPr="00047874">
              <w:rPr>
                <w:rFonts w:ascii="Times New Roman" w:hAnsi="Times New Roman" w:cs="Times New Roman"/>
                <w:b/>
                <w:sz w:val="20"/>
                <w:szCs w:val="20"/>
                <w:lang w:val="ro-RO"/>
              </w:rPr>
              <w:t>Tehnic</w:t>
            </w:r>
          </w:p>
        </w:tc>
        <w:tc>
          <w:tcPr>
            <w:tcW w:w="4748" w:type="dxa"/>
          </w:tcPr>
          <w:p w:rsidR="008E675A"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Director,</w:t>
            </w:r>
          </w:p>
        </w:tc>
      </w:tr>
      <w:tr w:rsidR="008E675A" w:rsidRPr="003742FD" w:rsidTr="007A1F28">
        <w:tc>
          <w:tcPr>
            <w:tcW w:w="9606" w:type="dxa"/>
          </w:tcPr>
          <w:p w:rsidR="008E675A" w:rsidRPr="00047874" w:rsidRDefault="008E675A" w:rsidP="001742EE">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Domeniul de pregătire de bază: </w:t>
            </w:r>
            <w:r w:rsidRPr="00047874">
              <w:rPr>
                <w:rFonts w:ascii="Times New Roman" w:hAnsi="Times New Roman" w:cs="Times New Roman"/>
                <w:b/>
                <w:sz w:val="20"/>
                <w:szCs w:val="20"/>
                <w:lang w:val="ro-RO"/>
              </w:rPr>
              <w:t>Electr</w:t>
            </w:r>
            <w:r w:rsidR="001742EE">
              <w:rPr>
                <w:rFonts w:ascii="Times New Roman" w:hAnsi="Times New Roman" w:cs="Times New Roman"/>
                <w:b/>
                <w:sz w:val="20"/>
                <w:szCs w:val="20"/>
                <w:lang w:val="ro-RO"/>
              </w:rPr>
              <w:t>ic</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1742EE">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Modulul: </w:t>
            </w:r>
            <w:r w:rsidR="005925CD">
              <w:rPr>
                <w:rFonts w:ascii="Times New Roman" w:hAnsi="Times New Roman" w:cs="Times New Roman"/>
                <w:b/>
                <w:sz w:val="20"/>
                <w:szCs w:val="20"/>
                <w:lang w:val="ro-RO"/>
              </w:rPr>
              <w:t>M1</w:t>
            </w:r>
            <w:r w:rsidRPr="00047874">
              <w:rPr>
                <w:rFonts w:ascii="Times New Roman" w:hAnsi="Times New Roman" w:cs="Times New Roman"/>
                <w:b/>
                <w:sz w:val="20"/>
                <w:szCs w:val="20"/>
                <w:lang w:val="ro-RO"/>
              </w:rPr>
              <w:t xml:space="preserve"> </w:t>
            </w:r>
            <w:r w:rsidR="005925CD">
              <w:rPr>
                <w:rFonts w:ascii="Times New Roman" w:hAnsi="Times New Roman" w:cs="Times New Roman"/>
                <w:b/>
                <w:sz w:val="20"/>
                <w:szCs w:val="20"/>
                <w:lang w:val="ro-RO"/>
              </w:rPr>
              <w:t>Măsurări electrice în curent alternativ</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ore/an: </w:t>
            </w:r>
            <w:r w:rsidR="005925CD">
              <w:rPr>
                <w:rFonts w:ascii="Times New Roman" w:hAnsi="Times New Roman" w:cs="Times New Roman"/>
                <w:b/>
                <w:sz w:val="20"/>
                <w:szCs w:val="20"/>
                <w:lang w:val="ro-RO"/>
              </w:rPr>
              <w:t>1</w:t>
            </w:r>
            <w:r w:rsidR="003D58F3">
              <w:rPr>
                <w:rFonts w:ascii="Times New Roman" w:hAnsi="Times New Roman" w:cs="Times New Roman"/>
                <w:b/>
                <w:sz w:val="20"/>
                <w:szCs w:val="20"/>
                <w:lang w:val="ro-RO"/>
              </w:rPr>
              <w:t>12</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1742EE">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 pe săptămână: </w:t>
            </w:r>
            <w:r w:rsidR="003D58F3">
              <w:rPr>
                <w:rFonts w:ascii="Times New Roman" w:hAnsi="Times New Roman" w:cs="Times New Roman"/>
                <w:b/>
                <w:sz w:val="20"/>
                <w:szCs w:val="20"/>
                <w:lang w:val="ro-RO"/>
              </w:rPr>
              <w:t>4</w:t>
            </w:r>
            <w:r w:rsidRPr="00047874">
              <w:rPr>
                <w:rFonts w:ascii="Times New Roman" w:hAnsi="Times New Roman" w:cs="Times New Roman"/>
                <w:sz w:val="20"/>
                <w:szCs w:val="20"/>
                <w:lang w:val="ro-RO"/>
              </w:rPr>
              <w:t xml:space="preserve">  din care: T - </w:t>
            </w:r>
            <w:r w:rsidR="003D58F3">
              <w:rPr>
                <w:rFonts w:ascii="Times New Roman" w:hAnsi="Times New Roman" w:cs="Times New Roman"/>
                <w:sz w:val="20"/>
                <w:szCs w:val="20"/>
                <w:lang w:val="ro-RO"/>
              </w:rPr>
              <w:t>2</w:t>
            </w:r>
            <w:r w:rsidRPr="00047874">
              <w:rPr>
                <w:rFonts w:ascii="Times New Roman" w:hAnsi="Times New Roman" w:cs="Times New Roman"/>
                <w:sz w:val="20"/>
                <w:szCs w:val="20"/>
                <w:lang w:val="ro-RO"/>
              </w:rPr>
              <w:t xml:space="preserve">         LT - </w:t>
            </w:r>
            <w:r w:rsidR="005B402B">
              <w:rPr>
                <w:rFonts w:ascii="Times New Roman" w:hAnsi="Times New Roman" w:cs="Times New Roman"/>
                <w:sz w:val="20"/>
                <w:szCs w:val="20"/>
                <w:lang w:val="ro-RO"/>
              </w:rPr>
              <w:t>2</w:t>
            </w:r>
            <w:r w:rsidRPr="00047874">
              <w:rPr>
                <w:rFonts w:ascii="Times New Roman" w:hAnsi="Times New Roman" w:cs="Times New Roman"/>
                <w:sz w:val="20"/>
                <w:szCs w:val="20"/>
                <w:lang w:val="ro-RO"/>
              </w:rPr>
              <w:t xml:space="preserve">          IP  - </w:t>
            </w:r>
            <w:r w:rsidR="005925CD">
              <w:rPr>
                <w:rFonts w:ascii="Times New Roman" w:hAnsi="Times New Roman" w:cs="Times New Roman"/>
                <w:sz w:val="20"/>
                <w:szCs w:val="20"/>
                <w:lang w:val="ro-RO"/>
              </w:rPr>
              <w:t>0</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8B3DA7">
            <w:pPr>
              <w:rPr>
                <w:rFonts w:ascii="Times New Roman" w:hAnsi="Times New Roman" w:cs="Times New Roman"/>
                <w:sz w:val="20"/>
                <w:szCs w:val="20"/>
                <w:lang w:val="ro-RO"/>
              </w:rPr>
            </w:pPr>
            <w:r w:rsidRPr="00047874">
              <w:rPr>
                <w:rFonts w:ascii="Times New Roman" w:hAnsi="Times New Roman" w:cs="Times New Roman"/>
                <w:sz w:val="20"/>
                <w:szCs w:val="20"/>
                <w:lang w:val="ro-RO"/>
              </w:rPr>
              <w:t>Clasa:</w:t>
            </w:r>
            <w:r w:rsidR="001742EE">
              <w:rPr>
                <w:rFonts w:ascii="Times New Roman" w:hAnsi="Times New Roman" w:cs="Times New Roman"/>
                <w:b/>
                <w:sz w:val="20"/>
                <w:szCs w:val="20"/>
                <w:lang w:val="ro-RO"/>
              </w:rPr>
              <w:t xml:space="preserve"> a </w:t>
            </w:r>
            <w:r w:rsidRPr="00047874">
              <w:rPr>
                <w:rFonts w:ascii="Times New Roman" w:hAnsi="Times New Roman" w:cs="Times New Roman"/>
                <w:b/>
                <w:sz w:val="20"/>
                <w:szCs w:val="20"/>
                <w:lang w:val="ro-RO"/>
              </w:rPr>
              <w:t>X-a</w:t>
            </w:r>
            <w:r w:rsidR="008B3DA7">
              <w:rPr>
                <w:rFonts w:ascii="Times New Roman" w:hAnsi="Times New Roman" w:cs="Times New Roman"/>
                <w:b/>
                <w:sz w:val="20"/>
                <w:szCs w:val="20"/>
                <w:lang w:val="ro-RO"/>
              </w:rPr>
              <w:t xml:space="preserve"> L</w:t>
            </w:r>
            <w:r w:rsidR="001742EE">
              <w:rPr>
                <w:rFonts w:ascii="Times New Roman" w:hAnsi="Times New Roman" w:cs="Times New Roman"/>
                <w:b/>
                <w:sz w:val="20"/>
                <w:szCs w:val="20"/>
                <w:lang w:val="ro-RO"/>
              </w:rPr>
              <w:t xml:space="preserve">, </w:t>
            </w:r>
            <w:r w:rsidR="008B3DA7">
              <w:rPr>
                <w:rFonts w:ascii="Times New Roman" w:hAnsi="Times New Roman" w:cs="Times New Roman"/>
                <w:b/>
                <w:sz w:val="20"/>
                <w:szCs w:val="20"/>
                <w:lang w:val="ro-RO"/>
              </w:rPr>
              <w:t>Electrician exploatare jo</w:t>
            </w:r>
            <w:r w:rsidR="005E6BCD">
              <w:rPr>
                <w:rFonts w:ascii="Times New Roman" w:hAnsi="Times New Roman" w:cs="Times New Roman"/>
                <w:b/>
                <w:sz w:val="20"/>
                <w:szCs w:val="20"/>
                <w:lang w:val="ro-RO"/>
              </w:rPr>
              <w:t>a</w:t>
            </w:r>
            <w:r w:rsidR="008B3DA7">
              <w:rPr>
                <w:rFonts w:ascii="Times New Roman" w:hAnsi="Times New Roman" w:cs="Times New Roman"/>
                <w:b/>
                <w:sz w:val="20"/>
                <w:szCs w:val="20"/>
                <w:lang w:val="ro-RO"/>
              </w:rPr>
              <w:t>să tensiune</w:t>
            </w:r>
          </w:p>
        </w:tc>
        <w:tc>
          <w:tcPr>
            <w:tcW w:w="4748" w:type="dxa"/>
          </w:tcPr>
          <w:p w:rsidR="008E675A" w:rsidRPr="00047874" w:rsidRDefault="008E675A" w:rsidP="00C452D6">
            <w:pPr>
              <w:jc w:val="right"/>
              <w:rPr>
                <w:rFonts w:ascii="Times New Roman" w:hAnsi="Times New Roman" w:cs="Times New Roman"/>
                <w:sz w:val="20"/>
                <w:szCs w:val="20"/>
                <w:lang w:val="ro-RO"/>
              </w:rPr>
            </w:pPr>
          </w:p>
        </w:tc>
      </w:tr>
      <w:tr w:rsidR="008E675A" w:rsidRPr="003742FD" w:rsidTr="007A1F28">
        <w:tc>
          <w:tcPr>
            <w:tcW w:w="9606" w:type="dxa"/>
          </w:tcPr>
          <w:p w:rsidR="008E675A" w:rsidRPr="00047874" w:rsidRDefault="008E675A" w:rsidP="005925CD">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Profesor: </w:t>
            </w:r>
            <w:r w:rsidR="005925CD">
              <w:rPr>
                <w:rFonts w:ascii="Times New Roman" w:hAnsi="Times New Roman" w:cs="Times New Roman"/>
                <w:b/>
                <w:sz w:val="20"/>
                <w:szCs w:val="20"/>
                <w:lang w:val="ro-RO"/>
              </w:rPr>
              <w:t>Bujor Gabriela</w:t>
            </w:r>
          </w:p>
        </w:tc>
        <w:tc>
          <w:tcPr>
            <w:tcW w:w="4748" w:type="dxa"/>
          </w:tcPr>
          <w:p w:rsidR="008E675A" w:rsidRPr="00047874" w:rsidRDefault="003D5665" w:rsidP="00C452D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8E675A" w:rsidRPr="003742FD" w:rsidTr="007A1F28">
        <w:tc>
          <w:tcPr>
            <w:tcW w:w="9606" w:type="dxa"/>
          </w:tcPr>
          <w:p w:rsidR="008E675A" w:rsidRPr="00047874" w:rsidRDefault="008E675A" w:rsidP="001742EE">
            <w:pPr>
              <w:rPr>
                <w:rFonts w:ascii="Times New Roman" w:hAnsi="Times New Roman" w:cs="Times New Roman"/>
                <w:sz w:val="20"/>
                <w:szCs w:val="20"/>
                <w:lang w:val="ro-RO"/>
              </w:rPr>
            </w:pPr>
            <w:r w:rsidRPr="00047874">
              <w:rPr>
                <w:rFonts w:ascii="Times New Roman" w:hAnsi="Times New Roman" w:cs="Times New Roman"/>
                <w:sz w:val="20"/>
                <w:szCs w:val="20"/>
                <w:lang w:val="ro-RO"/>
              </w:rPr>
              <w:t>Plan de învățământ aprobat prin</w:t>
            </w:r>
            <w:r w:rsidR="003D5665" w:rsidRPr="00047874">
              <w:rPr>
                <w:rFonts w:ascii="Times New Roman" w:hAnsi="Times New Roman" w:cs="Times New Roman"/>
                <w:sz w:val="20"/>
                <w:szCs w:val="20"/>
                <w:lang w:val="ro-RO"/>
              </w:rPr>
              <w:t>:</w:t>
            </w:r>
            <w:r w:rsidRPr="00047874">
              <w:rPr>
                <w:rFonts w:ascii="Times New Roman" w:hAnsi="Times New Roman" w:cs="Times New Roman"/>
                <w:sz w:val="20"/>
                <w:szCs w:val="20"/>
                <w:lang w:val="ro-RO"/>
              </w:rPr>
              <w:t xml:space="preserve"> </w:t>
            </w:r>
            <w:r w:rsidR="001742EE">
              <w:rPr>
                <w:rFonts w:ascii="Times New Roman" w:hAnsi="Times New Roman" w:cs="Times New Roman"/>
                <w:b/>
                <w:sz w:val="20"/>
                <w:szCs w:val="20"/>
                <w:lang w:val="ro-RO"/>
              </w:rPr>
              <w:t>OMEN</w:t>
            </w:r>
            <w:r w:rsidR="003D5665" w:rsidRPr="00047874">
              <w:rPr>
                <w:rFonts w:ascii="Times New Roman" w:hAnsi="Times New Roman" w:cs="Times New Roman"/>
                <w:b/>
                <w:sz w:val="20"/>
                <w:szCs w:val="20"/>
                <w:lang w:val="ro-RO"/>
              </w:rPr>
              <w:t xml:space="preserve"> </w:t>
            </w:r>
            <w:r w:rsidRPr="00047874">
              <w:rPr>
                <w:rFonts w:ascii="Times New Roman" w:hAnsi="Times New Roman" w:cs="Times New Roman"/>
                <w:b/>
                <w:sz w:val="20"/>
                <w:szCs w:val="20"/>
                <w:lang w:val="ro-RO"/>
              </w:rPr>
              <w:t xml:space="preserve"> nr. </w:t>
            </w:r>
            <w:r w:rsidR="001742EE">
              <w:rPr>
                <w:rFonts w:ascii="Times New Roman" w:hAnsi="Times New Roman" w:cs="Times New Roman"/>
                <w:b/>
                <w:sz w:val="20"/>
                <w:szCs w:val="20"/>
                <w:lang w:val="ro-RO"/>
              </w:rPr>
              <w:t>3915 din 18</w:t>
            </w:r>
            <w:r w:rsidR="003D5665" w:rsidRPr="00047874">
              <w:rPr>
                <w:rFonts w:ascii="Times New Roman" w:hAnsi="Times New Roman" w:cs="Times New Roman"/>
                <w:b/>
                <w:sz w:val="20"/>
                <w:szCs w:val="20"/>
                <w:lang w:val="ro-RO"/>
              </w:rPr>
              <w:t>.0</w:t>
            </w:r>
            <w:r w:rsidR="001742EE">
              <w:rPr>
                <w:rFonts w:ascii="Times New Roman" w:hAnsi="Times New Roman" w:cs="Times New Roman"/>
                <w:b/>
                <w:sz w:val="20"/>
                <w:szCs w:val="20"/>
                <w:lang w:val="ro-RO"/>
              </w:rPr>
              <w:t>5.2017</w:t>
            </w:r>
            <w:r w:rsidR="00EE2D72" w:rsidRPr="00047874">
              <w:rPr>
                <w:rFonts w:ascii="Times New Roman" w:hAnsi="Times New Roman" w:cs="Times New Roman"/>
                <w:b/>
                <w:sz w:val="20"/>
                <w:szCs w:val="20"/>
                <w:lang w:val="ro-RO"/>
              </w:rPr>
              <w:t xml:space="preserve"> Anexa </w:t>
            </w:r>
            <w:r w:rsidR="001742EE">
              <w:rPr>
                <w:rFonts w:ascii="Times New Roman" w:hAnsi="Times New Roman" w:cs="Times New Roman"/>
                <w:b/>
                <w:sz w:val="20"/>
                <w:szCs w:val="20"/>
                <w:lang w:val="ro-RO"/>
              </w:rPr>
              <w:t>3</w:t>
            </w:r>
          </w:p>
        </w:tc>
        <w:tc>
          <w:tcPr>
            <w:tcW w:w="4748" w:type="dxa"/>
          </w:tcPr>
          <w:p w:rsidR="008E675A" w:rsidRPr="00047874" w:rsidRDefault="00EE2D72" w:rsidP="007A1F28">
            <w:pPr>
              <w:jc w:val="right"/>
              <w:rPr>
                <w:rFonts w:ascii="Times New Roman" w:hAnsi="Times New Roman" w:cs="Times New Roman"/>
                <w:sz w:val="20"/>
                <w:szCs w:val="20"/>
                <w:lang w:val="ro-RO"/>
              </w:rPr>
            </w:pPr>
            <w:r w:rsidRPr="00047874">
              <w:rPr>
                <w:rFonts w:ascii="Times New Roman" w:hAnsi="Times New Roman" w:cs="Times New Roman"/>
                <w:b/>
                <w:sz w:val="20"/>
                <w:szCs w:val="20"/>
                <w:lang w:val="ro-RO"/>
              </w:rPr>
              <w:t>Ș</w:t>
            </w:r>
            <w:r w:rsidR="003D5665" w:rsidRPr="00047874">
              <w:rPr>
                <w:rFonts w:ascii="Times New Roman" w:hAnsi="Times New Roman" w:cs="Times New Roman"/>
                <w:b/>
                <w:sz w:val="20"/>
                <w:szCs w:val="20"/>
                <w:lang w:val="ro-RO"/>
              </w:rPr>
              <w:t>ef/ responsabil catedr</w:t>
            </w:r>
            <w:r w:rsidR="007A1F28" w:rsidRPr="00047874">
              <w:rPr>
                <w:rFonts w:ascii="Times New Roman" w:hAnsi="Times New Roman" w:cs="Times New Roman"/>
                <w:b/>
                <w:sz w:val="20"/>
                <w:szCs w:val="20"/>
                <w:lang w:val="ro-RO"/>
              </w:rPr>
              <w:t>ă</w:t>
            </w:r>
            <w:r w:rsidR="003D5665" w:rsidRPr="00047874">
              <w:rPr>
                <w:rFonts w:ascii="Times New Roman" w:hAnsi="Times New Roman" w:cs="Times New Roman"/>
                <w:sz w:val="20"/>
                <w:szCs w:val="20"/>
                <w:lang w:val="ro-RO"/>
              </w:rPr>
              <w:t>,</w:t>
            </w:r>
          </w:p>
        </w:tc>
      </w:tr>
      <w:tr w:rsidR="008E675A" w:rsidRPr="003742FD" w:rsidTr="007A1F28">
        <w:tc>
          <w:tcPr>
            <w:tcW w:w="9606" w:type="dxa"/>
          </w:tcPr>
          <w:p w:rsidR="008E675A" w:rsidRPr="00047874" w:rsidRDefault="003D5665"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Programa aprobată prin: </w:t>
            </w:r>
            <w:r w:rsidR="001742EE">
              <w:rPr>
                <w:rFonts w:ascii="Times New Roman" w:hAnsi="Times New Roman" w:cs="Times New Roman"/>
                <w:b/>
                <w:sz w:val="20"/>
                <w:szCs w:val="20"/>
                <w:lang w:val="ro-RO"/>
              </w:rPr>
              <w:t>OMEN  nr. 3915 din 18.05.2017</w:t>
            </w:r>
            <w:r w:rsidR="00EE2D72" w:rsidRPr="00047874">
              <w:rPr>
                <w:rFonts w:ascii="Times New Roman" w:hAnsi="Times New Roman" w:cs="Times New Roman"/>
                <w:b/>
                <w:sz w:val="20"/>
                <w:szCs w:val="20"/>
                <w:lang w:val="ro-RO"/>
              </w:rPr>
              <w:t xml:space="preserve"> Anexa </w:t>
            </w:r>
            <w:r w:rsidR="00753690">
              <w:rPr>
                <w:rFonts w:ascii="Times New Roman" w:hAnsi="Times New Roman" w:cs="Times New Roman"/>
                <w:b/>
                <w:sz w:val="20"/>
                <w:szCs w:val="20"/>
                <w:lang w:val="ro-RO"/>
              </w:rPr>
              <w:t>4</w:t>
            </w:r>
          </w:p>
        </w:tc>
        <w:tc>
          <w:tcPr>
            <w:tcW w:w="4748" w:type="dxa"/>
          </w:tcPr>
          <w:p w:rsidR="008E675A" w:rsidRPr="00047874" w:rsidRDefault="008E675A" w:rsidP="00C452D6">
            <w:pPr>
              <w:jc w:val="right"/>
              <w:rPr>
                <w:rFonts w:ascii="Times New Roman" w:hAnsi="Times New Roman" w:cs="Times New Roman"/>
                <w:sz w:val="20"/>
                <w:szCs w:val="20"/>
                <w:lang w:val="ro-RO"/>
              </w:rPr>
            </w:pPr>
          </w:p>
        </w:tc>
      </w:tr>
    </w:tbl>
    <w:p w:rsidR="00B85258" w:rsidRPr="003742FD" w:rsidRDefault="00B85258" w:rsidP="00C452D6">
      <w:pPr>
        <w:spacing w:after="0" w:line="240" w:lineRule="auto"/>
        <w:jc w:val="center"/>
        <w:rPr>
          <w:rFonts w:ascii="Times New Roman" w:hAnsi="Times New Roman" w:cs="Times New Roman"/>
          <w:sz w:val="24"/>
          <w:szCs w:val="24"/>
          <w:lang w:val="ro-RO"/>
        </w:rPr>
      </w:pPr>
    </w:p>
    <w:p w:rsidR="00C452D6" w:rsidRPr="00047874" w:rsidRDefault="00047874" w:rsidP="00C452D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PLANIFICARE  CALENDARISTICĂ</w:t>
      </w:r>
    </w:p>
    <w:p w:rsidR="00C452D6" w:rsidRPr="00047874" w:rsidRDefault="003D58F3" w:rsidP="00C452D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Anul școlar: 2021-2022</w:t>
      </w:r>
    </w:p>
    <w:p w:rsidR="00C452D6" w:rsidRDefault="0099043F" w:rsidP="00EE5E27">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Teorie</w:t>
      </w:r>
      <w:r w:rsidR="005B402B">
        <w:rPr>
          <w:rFonts w:ascii="Times New Roman" w:hAnsi="Times New Roman" w:cs="Times New Roman"/>
          <w:b/>
          <w:sz w:val="20"/>
          <w:szCs w:val="20"/>
          <w:lang w:val="ro-RO"/>
        </w:rPr>
        <w:t>+</w:t>
      </w:r>
      <w:r w:rsidR="00464D14">
        <w:rPr>
          <w:rFonts w:ascii="Times New Roman" w:hAnsi="Times New Roman" w:cs="Times New Roman"/>
          <w:b/>
          <w:sz w:val="20"/>
          <w:szCs w:val="20"/>
          <w:lang w:val="ro-RO"/>
        </w:rPr>
        <w:t xml:space="preserve"> Laborator</w:t>
      </w:r>
      <w:r>
        <w:rPr>
          <w:rFonts w:ascii="Times New Roman" w:hAnsi="Times New Roman" w:cs="Times New Roman"/>
          <w:b/>
          <w:sz w:val="20"/>
          <w:szCs w:val="20"/>
          <w:lang w:val="ro-RO"/>
        </w:rPr>
        <w:t xml:space="preserve"> </w:t>
      </w:r>
      <w:r w:rsidR="00EE5E27" w:rsidRPr="00EE5E27">
        <w:rPr>
          <w:rFonts w:ascii="Times New Roman" w:hAnsi="Times New Roman" w:cs="Times New Roman"/>
          <w:b/>
          <w:sz w:val="20"/>
          <w:szCs w:val="20"/>
          <w:lang w:val="ro-RO"/>
        </w:rPr>
        <w:t>S1-S3</w:t>
      </w:r>
      <w:r w:rsidR="00464D14">
        <w:rPr>
          <w:rFonts w:ascii="Times New Roman" w:hAnsi="Times New Roman" w:cs="Times New Roman"/>
          <w:b/>
          <w:sz w:val="20"/>
          <w:szCs w:val="20"/>
          <w:lang w:val="ro-RO"/>
        </w:rPr>
        <w:t>7</w:t>
      </w:r>
      <w:r w:rsidR="003136B1">
        <w:rPr>
          <w:rFonts w:ascii="Times New Roman" w:hAnsi="Times New Roman" w:cs="Times New Roman"/>
          <w:b/>
          <w:sz w:val="20"/>
          <w:szCs w:val="20"/>
          <w:lang w:val="ro-RO"/>
        </w:rPr>
        <w:t>/</w:t>
      </w:r>
      <w:r w:rsidR="003D58F3">
        <w:rPr>
          <w:rFonts w:ascii="Times New Roman" w:hAnsi="Times New Roman" w:cs="Times New Roman"/>
          <w:b/>
          <w:sz w:val="20"/>
          <w:szCs w:val="20"/>
          <w:lang w:val="ro-RO"/>
        </w:rPr>
        <w:t>2</w:t>
      </w:r>
      <w:r w:rsidR="00464D14">
        <w:rPr>
          <w:rFonts w:ascii="Times New Roman" w:hAnsi="Times New Roman" w:cs="Times New Roman"/>
          <w:b/>
          <w:sz w:val="20"/>
          <w:szCs w:val="20"/>
          <w:lang w:val="ro-RO"/>
        </w:rPr>
        <w:t>+2=</w:t>
      </w:r>
      <w:r w:rsidR="003D58F3">
        <w:rPr>
          <w:rFonts w:ascii="Times New Roman" w:hAnsi="Times New Roman" w:cs="Times New Roman"/>
          <w:b/>
          <w:sz w:val="20"/>
          <w:szCs w:val="20"/>
          <w:lang w:val="ro-RO"/>
        </w:rPr>
        <w:t>4</w:t>
      </w:r>
      <w:r w:rsidR="003136B1">
        <w:rPr>
          <w:rFonts w:ascii="Times New Roman" w:hAnsi="Times New Roman" w:cs="Times New Roman"/>
          <w:b/>
          <w:sz w:val="20"/>
          <w:szCs w:val="20"/>
          <w:lang w:val="ro-RO"/>
        </w:rPr>
        <w:t>ore</w:t>
      </w:r>
      <w:r w:rsidR="00EE5E27" w:rsidRPr="00EE5E27">
        <w:rPr>
          <w:rFonts w:ascii="Times New Roman" w:hAnsi="Times New Roman" w:cs="Times New Roman"/>
          <w:b/>
          <w:sz w:val="20"/>
          <w:szCs w:val="20"/>
          <w:lang w:val="ro-RO"/>
        </w:rPr>
        <w:t xml:space="preserve"> pe săpt</w:t>
      </w:r>
      <w:r w:rsidR="003D58F3">
        <w:rPr>
          <w:rFonts w:ascii="Times New Roman" w:hAnsi="Times New Roman" w:cs="Times New Roman"/>
          <w:b/>
          <w:sz w:val="20"/>
          <w:szCs w:val="20"/>
          <w:lang w:val="ro-RO"/>
        </w:rPr>
        <w:t>(28 săptămâni)</w:t>
      </w:r>
    </w:p>
    <w:p w:rsidR="007B0BEA" w:rsidRPr="00EE5E27" w:rsidRDefault="003D58F3" w:rsidP="007B0BEA">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PRACTICA COMASATĂ S7-9</w:t>
      </w:r>
      <w:r w:rsidR="007B0BEA">
        <w:rPr>
          <w:rFonts w:ascii="Times New Roman" w:hAnsi="Times New Roman" w:cs="Times New Roman"/>
          <w:b/>
          <w:sz w:val="20"/>
          <w:szCs w:val="20"/>
          <w:lang w:val="ro-RO"/>
        </w:rPr>
        <w:t xml:space="preserve">, </w:t>
      </w:r>
      <w:r w:rsidR="00A826CE">
        <w:rPr>
          <w:rFonts w:ascii="Times New Roman" w:hAnsi="Times New Roman" w:cs="Times New Roman"/>
          <w:b/>
          <w:sz w:val="20"/>
          <w:szCs w:val="20"/>
          <w:lang w:val="ro-RO"/>
        </w:rPr>
        <w:t>S</w:t>
      </w:r>
      <w:r>
        <w:rPr>
          <w:rFonts w:ascii="Times New Roman" w:hAnsi="Times New Roman" w:cs="Times New Roman"/>
          <w:b/>
          <w:sz w:val="20"/>
          <w:szCs w:val="20"/>
          <w:lang w:val="ro-RO"/>
        </w:rPr>
        <w:t>17</w:t>
      </w:r>
      <w:r w:rsidR="006E7619">
        <w:rPr>
          <w:rFonts w:ascii="Times New Roman" w:hAnsi="Times New Roman" w:cs="Times New Roman"/>
          <w:b/>
          <w:sz w:val="20"/>
          <w:szCs w:val="20"/>
          <w:lang w:val="ro-RO"/>
        </w:rPr>
        <w:t>-2</w:t>
      </w:r>
      <w:r>
        <w:rPr>
          <w:rFonts w:ascii="Times New Roman" w:hAnsi="Times New Roman" w:cs="Times New Roman"/>
          <w:b/>
          <w:sz w:val="20"/>
          <w:szCs w:val="20"/>
          <w:lang w:val="ro-RO"/>
        </w:rPr>
        <w:t>0, S28-29</w:t>
      </w:r>
      <w:r w:rsidR="00FB73F2">
        <w:rPr>
          <w:rFonts w:ascii="Times New Roman" w:hAnsi="Times New Roman" w:cs="Times New Roman"/>
          <w:b/>
          <w:sz w:val="20"/>
          <w:szCs w:val="20"/>
          <w:lang w:val="ro-RO"/>
        </w:rPr>
        <w:t>(9 săptămâni)</w:t>
      </w:r>
    </w:p>
    <w:p w:rsidR="00EE5E27" w:rsidRPr="003742FD" w:rsidRDefault="00EE5E27" w:rsidP="00EE5E27">
      <w:pPr>
        <w:spacing w:after="0" w:line="240" w:lineRule="auto"/>
        <w:rPr>
          <w:rFonts w:ascii="Times New Roman" w:hAnsi="Times New Roman" w:cs="Times New Roman"/>
          <w:sz w:val="24"/>
          <w:szCs w:val="24"/>
          <w:lang w:val="ro-RO"/>
        </w:rPr>
      </w:pPr>
    </w:p>
    <w:tbl>
      <w:tblPr>
        <w:tblStyle w:val="TableGrid"/>
        <w:tblW w:w="15090" w:type="dxa"/>
        <w:tblLayout w:type="fixed"/>
        <w:tblLook w:val="04A0" w:firstRow="1" w:lastRow="0" w:firstColumn="1" w:lastColumn="0" w:noHBand="0" w:noVBand="1"/>
      </w:tblPr>
      <w:tblGrid>
        <w:gridCol w:w="602"/>
        <w:gridCol w:w="1500"/>
        <w:gridCol w:w="1319"/>
        <w:gridCol w:w="1328"/>
        <w:gridCol w:w="5028"/>
        <w:gridCol w:w="574"/>
        <w:gridCol w:w="593"/>
        <w:gridCol w:w="584"/>
        <w:gridCol w:w="1129"/>
        <w:gridCol w:w="732"/>
        <w:gridCol w:w="692"/>
        <w:gridCol w:w="1009"/>
      </w:tblGrid>
      <w:tr w:rsidR="00EE2D72" w:rsidRPr="00047874" w:rsidTr="00D90C83">
        <w:trPr>
          <w:trHeight w:val="146"/>
        </w:trPr>
        <w:tc>
          <w:tcPr>
            <w:tcW w:w="602" w:type="dxa"/>
            <w:vMerge w:val="restart"/>
            <w:shd w:val="clear" w:color="auto" w:fill="D9D9D9" w:themeFill="background1" w:themeFillShade="D9"/>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Nr. crt.</w:t>
            </w:r>
          </w:p>
        </w:tc>
        <w:tc>
          <w:tcPr>
            <w:tcW w:w="4147" w:type="dxa"/>
            <w:gridSpan w:val="3"/>
            <w:shd w:val="clear" w:color="auto" w:fill="D9D9D9" w:themeFill="background1" w:themeFillShade="D9"/>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Unitatea de rezultate ale învățării/ Rezultate ale învățării</w:t>
            </w:r>
          </w:p>
        </w:tc>
        <w:tc>
          <w:tcPr>
            <w:tcW w:w="5028" w:type="dxa"/>
            <w:vMerge w:val="restart"/>
            <w:shd w:val="clear" w:color="auto" w:fill="D9D9D9" w:themeFill="background1" w:themeFillShade="D9"/>
            <w:vAlign w:val="center"/>
          </w:tcPr>
          <w:p w:rsidR="00EE2D72" w:rsidRPr="00047874" w:rsidRDefault="00EE2D72" w:rsidP="00EE2D72">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Conținuturile învățării</w:t>
            </w:r>
          </w:p>
        </w:tc>
        <w:tc>
          <w:tcPr>
            <w:tcW w:w="1751" w:type="dxa"/>
            <w:gridSpan w:val="3"/>
            <w:shd w:val="clear" w:color="auto" w:fill="D9D9D9" w:themeFill="background1" w:themeFillShade="D9"/>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Număr de ore</w:t>
            </w:r>
          </w:p>
        </w:tc>
        <w:tc>
          <w:tcPr>
            <w:tcW w:w="2553" w:type="dxa"/>
            <w:gridSpan w:val="3"/>
            <w:shd w:val="clear" w:color="auto" w:fill="D9D9D9" w:themeFill="background1" w:themeFillShade="D9"/>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Săptămâna</w:t>
            </w:r>
          </w:p>
        </w:tc>
        <w:tc>
          <w:tcPr>
            <w:tcW w:w="1009" w:type="dxa"/>
            <w:vMerge w:val="restart"/>
            <w:shd w:val="clear" w:color="auto" w:fill="D9D9D9" w:themeFill="background1" w:themeFillShade="D9"/>
            <w:vAlign w:val="center"/>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Obser</w:t>
            </w:r>
            <w:r w:rsidR="003A2765" w:rsidRPr="00047874">
              <w:rPr>
                <w:rFonts w:ascii="Times New Roman" w:hAnsi="Times New Roman" w:cs="Times New Roman"/>
                <w:b/>
                <w:sz w:val="20"/>
                <w:szCs w:val="20"/>
                <w:lang w:val="ro-RO"/>
              </w:rPr>
              <w:t>-</w:t>
            </w:r>
            <w:r w:rsidRPr="00047874">
              <w:rPr>
                <w:rFonts w:ascii="Times New Roman" w:hAnsi="Times New Roman" w:cs="Times New Roman"/>
                <w:b/>
                <w:sz w:val="20"/>
                <w:szCs w:val="20"/>
                <w:lang w:val="ro-RO"/>
              </w:rPr>
              <w:t>vații</w:t>
            </w:r>
          </w:p>
        </w:tc>
      </w:tr>
      <w:tr w:rsidR="003A2765" w:rsidRPr="00047874" w:rsidTr="00D90C83">
        <w:trPr>
          <w:trHeight w:val="146"/>
        </w:trPr>
        <w:tc>
          <w:tcPr>
            <w:tcW w:w="602" w:type="dxa"/>
            <w:vMerge/>
            <w:shd w:val="clear" w:color="auto" w:fill="D9D9D9" w:themeFill="background1" w:themeFillShade="D9"/>
          </w:tcPr>
          <w:p w:rsidR="00EE2D72" w:rsidRPr="00047874" w:rsidRDefault="00EE2D72" w:rsidP="00C452D6">
            <w:pPr>
              <w:rPr>
                <w:rFonts w:ascii="Times New Roman" w:hAnsi="Times New Roman" w:cs="Times New Roman"/>
                <w:b/>
                <w:sz w:val="20"/>
                <w:szCs w:val="20"/>
                <w:lang w:val="ro-RO"/>
              </w:rPr>
            </w:pPr>
          </w:p>
        </w:tc>
        <w:tc>
          <w:tcPr>
            <w:tcW w:w="1500" w:type="dxa"/>
            <w:shd w:val="clear" w:color="auto" w:fill="D9D9D9" w:themeFill="background1" w:themeFillShade="D9"/>
          </w:tcPr>
          <w:p w:rsidR="00EE2D72" w:rsidRPr="00047874" w:rsidRDefault="00EE2D72" w:rsidP="00C452D6">
            <w:pPr>
              <w:rPr>
                <w:rFonts w:ascii="Times New Roman" w:hAnsi="Times New Roman" w:cs="Times New Roman"/>
                <w:b/>
                <w:sz w:val="20"/>
                <w:szCs w:val="20"/>
                <w:lang w:val="ro-RO"/>
              </w:rPr>
            </w:pPr>
            <w:r w:rsidRPr="00047874">
              <w:rPr>
                <w:rFonts w:ascii="Times New Roman" w:hAnsi="Times New Roman" w:cs="Times New Roman"/>
                <w:b/>
                <w:sz w:val="20"/>
                <w:szCs w:val="20"/>
                <w:lang w:val="ro-RO"/>
              </w:rPr>
              <w:t>Cunoștințe</w:t>
            </w:r>
          </w:p>
        </w:tc>
        <w:tc>
          <w:tcPr>
            <w:tcW w:w="1319" w:type="dxa"/>
            <w:shd w:val="clear" w:color="auto" w:fill="D9D9D9" w:themeFill="background1" w:themeFillShade="D9"/>
          </w:tcPr>
          <w:p w:rsidR="00EE2D72" w:rsidRPr="00047874" w:rsidRDefault="00EE2D72" w:rsidP="007C5F47">
            <w:pPr>
              <w:rPr>
                <w:rFonts w:ascii="Times New Roman" w:hAnsi="Times New Roman" w:cs="Times New Roman"/>
                <w:b/>
                <w:sz w:val="20"/>
                <w:szCs w:val="20"/>
                <w:lang w:val="ro-RO"/>
              </w:rPr>
            </w:pPr>
            <w:r w:rsidRPr="00047874">
              <w:rPr>
                <w:rFonts w:ascii="Times New Roman" w:hAnsi="Times New Roman" w:cs="Times New Roman"/>
                <w:b/>
                <w:sz w:val="20"/>
                <w:szCs w:val="20"/>
                <w:lang w:val="ro-RO"/>
              </w:rPr>
              <w:t>Abilități</w:t>
            </w:r>
          </w:p>
        </w:tc>
        <w:tc>
          <w:tcPr>
            <w:tcW w:w="1328" w:type="dxa"/>
            <w:shd w:val="clear" w:color="auto" w:fill="D9D9D9" w:themeFill="background1" w:themeFillShade="D9"/>
          </w:tcPr>
          <w:p w:rsidR="00EE2D72" w:rsidRPr="00047874" w:rsidRDefault="00EE2D72" w:rsidP="00C452D6">
            <w:pPr>
              <w:rPr>
                <w:rFonts w:ascii="Times New Roman" w:hAnsi="Times New Roman" w:cs="Times New Roman"/>
                <w:b/>
                <w:sz w:val="20"/>
                <w:szCs w:val="20"/>
                <w:lang w:val="ro-RO"/>
              </w:rPr>
            </w:pPr>
            <w:r w:rsidRPr="00047874">
              <w:rPr>
                <w:rFonts w:ascii="Times New Roman" w:hAnsi="Times New Roman" w:cs="Times New Roman"/>
                <w:b/>
                <w:sz w:val="20"/>
                <w:szCs w:val="20"/>
                <w:lang w:val="ro-RO"/>
              </w:rPr>
              <w:t>Atitudini</w:t>
            </w:r>
          </w:p>
        </w:tc>
        <w:tc>
          <w:tcPr>
            <w:tcW w:w="5028" w:type="dxa"/>
            <w:vMerge/>
            <w:shd w:val="clear" w:color="auto" w:fill="D9D9D9" w:themeFill="background1" w:themeFillShade="D9"/>
          </w:tcPr>
          <w:p w:rsidR="00EE2D72" w:rsidRPr="00047874" w:rsidRDefault="00EE2D72" w:rsidP="00C452D6">
            <w:pPr>
              <w:rPr>
                <w:rFonts w:ascii="Times New Roman" w:hAnsi="Times New Roman" w:cs="Times New Roman"/>
                <w:b/>
                <w:sz w:val="20"/>
                <w:szCs w:val="20"/>
                <w:lang w:val="ro-RO"/>
              </w:rPr>
            </w:pPr>
          </w:p>
        </w:tc>
        <w:tc>
          <w:tcPr>
            <w:tcW w:w="574" w:type="dxa"/>
            <w:shd w:val="clear" w:color="auto" w:fill="D9D9D9" w:themeFill="background1" w:themeFillShade="D9"/>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T</w:t>
            </w:r>
          </w:p>
        </w:tc>
        <w:tc>
          <w:tcPr>
            <w:tcW w:w="593" w:type="dxa"/>
            <w:shd w:val="clear" w:color="auto" w:fill="D9D9D9" w:themeFill="background1" w:themeFillShade="D9"/>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LT</w:t>
            </w:r>
          </w:p>
        </w:tc>
        <w:tc>
          <w:tcPr>
            <w:tcW w:w="584" w:type="dxa"/>
            <w:shd w:val="clear" w:color="auto" w:fill="D9D9D9" w:themeFill="background1" w:themeFillShade="D9"/>
          </w:tcPr>
          <w:p w:rsidR="00EE2D72" w:rsidRPr="00047874" w:rsidRDefault="00EE2D72" w:rsidP="007C5F47">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IP</w:t>
            </w:r>
          </w:p>
        </w:tc>
        <w:tc>
          <w:tcPr>
            <w:tcW w:w="1129" w:type="dxa"/>
            <w:shd w:val="clear" w:color="auto" w:fill="D9D9D9" w:themeFill="background1" w:themeFillShade="D9"/>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T</w:t>
            </w:r>
          </w:p>
        </w:tc>
        <w:tc>
          <w:tcPr>
            <w:tcW w:w="732" w:type="dxa"/>
            <w:shd w:val="clear" w:color="auto" w:fill="D9D9D9" w:themeFill="background1" w:themeFillShade="D9"/>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LT</w:t>
            </w:r>
          </w:p>
        </w:tc>
        <w:tc>
          <w:tcPr>
            <w:tcW w:w="692" w:type="dxa"/>
            <w:shd w:val="clear" w:color="auto" w:fill="D9D9D9" w:themeFill="background1" w:themeFillShade="D9"/>
          </w:tcPr>
          <w:p w:rsidR="00EE2D72" w:rsidRPr="00047874" w:rsidRDefault="00EE2D72" w:rsidP="00B85258">
            <w:pPr>
              <w:jc w:val="center"/>
              <w:rPr>
                <w:rFonts w:ascii="Times New Roman" w:hAnsi="Times New Roman" w:cs="Times New Roman"/>
                <w:b/>
                <w:sz w:val="20"/>
                <w:szCs w:val="20"/>
                <w:lang w:val="ro-RO"/>
              </w:rPr>
            </w:pPr>
            <w:r w:rsidRPr="00047874">
              <w:rPr>
                <w:rFonts w:ascii="Times New Roman" w:hAnsi="Times New Roman" w:cs="Times New Roman"/>
                <w:b/>
                <w:sz w:val="20"/>
                <w:szCs w:val="20"/>
                <w:lang w:val="ro-RO"/>
              </w:rPr>
              <w:t>IP</w:t>
            </w:r>
          </w:p>
        </w:tc>
        <w:tc>
          <w:tcPr>
            <w:tcW w:w="1009" w:type="dxa"/>
            <w:vMerge/>
            <w:shd w:val="clear" w:color="auto" w:fill="D9D9D9" w:themeFill="background1" w:themeFillShade="D9"/>
          </w:tcPr>
          <w:p w:rsidR="00EE2D72" w:rsidRPr="00047874" w:rsidRDefault="00EE2D72" w:rsidP="00C452D6">
            <w:pPr>
              <w:rPr>
                <w:rFonts w:ascii="Times New Roman" w:hAnsi="Times New Roman" w:cs="Times New Roman"/>
                <w:b/>
                <w:sz w:val="20"/>
                <w:szCs w:val="20"/>
                <w:lang w:val="ro-RO"/>
              </w:rPr>
            </w:pPr>
          </w:p>
        </w:tc>
      </w:tr>
      <w:tr w:rsidR="00E6688C" w:rsidRPr="00047874" w:rsidTr="00D90C83">
        <w:trPr>
          <w:trHeight w:val="146"/>
        </w:trPr>
        <w:tc>
          <w:tcPr>
            <w:tcW w:w="15090" w:type="dxa"/>
            <w:gridSpan w:val="12"/>
            <w:shd w:val="clear" w:color="auto" w:fill="D9D9D9" w:themeFill="background1" w:themeFillShade="D9"/>
          </w:tcPr>
          <w:p w:rsidR="00E6688C" w:rsidRPr="00047874" w:rsidRDefault="005925CD" w:rsidP="00C452D6">
            <w:pPr>
              <w:rPr>
                <w:rFonts w:ascii="Times New Roman" w:hAnsi="Times New Roman" w:cs="Times New Roman"/>
                <w:sz w:val="20"/>
                <w:szCs w:val="20"/>
                <w:lang w:val="ro-RO"/>
              </w:rPr>
            </w:pPr>
            <w:r>
              <w:rPr>
                <w:rFonts w:ascii="Times New Roman" w:hAnsi="Times New Roman" w:cs="Times New Roman"/>
                <w:b/>
                <w:sz w:val="20"/>
                <w:szCs w:val="20"/>
                <w:lang w:val="ro-RO"/>
              </w:rPr>
              <w:t>URÎ 4</w:t>
            </w:r>
            <w:r w:rsidR="00E6688C" w:rsidRPr="00047874">
              <w:rPr>
                <w:rFonts w:ascii="Times New Roman" w:hAnsi="Times New Roman" w:cs="Times New Roman"/>
                <w:b/>
                <w:sz w:val="20"/>
                <w:szCs w:val="20"/>
                <w:lang w:val="ro-RO"/>
              </w:rPr>
              <w:t xml:space="preserve">. </w:t>
            </w:r>
            <w:r w:rsidR="009D1DDF" w:rsidRPr="009D1DDF">
              <w:rPr>
                <w:rFonts w:ascii="Times New Roman" w:hAnsi="Times New Roman" w:cs="Times New Roman"/>
                <w:b/>
                <w:sz w:val="20"/>
                <w:szCs w:val="20"/>
                <w:lang w:val="ro-RO"/>
              </w:rPr>
              <w:t>M</w:t>
            </w:r>
            <w:r>
              <w:rPr>
                <w:rFonts w:ascii="Times New Roman" w:hAnsi="Times New Roman" w:cs="Times New Roman"/>
                <w:b/>
                <w:sz w:val="20"/>
                <w:szCs w:val="20"/>
                <w:lang w:val="ro-RO"/>
              </w:rPr>
              <w:t>ĂSURAREA MĂRIMILOR ELECTRICE ÎN CURENT ALTERNATIV</w:t>
            </w:r>
          </w:p>
        </w:tc>
      </w:tr>
      <w:tr w:rsidR="00753690" w:rsidRPr="00047874" w:rsidTr="005925CD">
        <w:trPr>
          <w:trHeight w:val="146"/>
        </w:trPr>
        <w:tc>
          <w:tcPr>
            <w:tcW w:w="602" w:type="dxa"/>
          </w:tcPr>
          <w:p w:rsidR="00753690" w:rsidRPr="00047874" w:rsidRDefault="00753690" w:rsidP="00EE2D72">
            <w:pPr>
              <w:jc w:val="right"/>
              <w:rPr>
                <w:rFonts w:ascii="Times New Roman" w:hAnsi="Times New Roman" w:cs="Times New Roman"/>
                <w:sz w:val="20"/>
                <w:szCs w:val="20"/>
                <w:lang w:val="ro-RO"/>
              </w:rPr>
            </w:pPr>
          </w:p>
        </w:tc>
        <w:tc>
          <w:tcPr>
            <w:tcW w:w="4147" w:type="dxa"/>
            <w:gridSpan w:val="3"/>
          </w:tcPr>
          <w:p w:rsidR="00753690" w:rsidRPr="00047874" w:rsidRDefault="00753690" w:rsidP="00E6688C">
            <w:pPr>
              <w:rPr>
                <w:rFonts w:ascii="Times New Roman" w:hAnsi="Times New Roman" w:cs="Times New Roman"/>
                <w:sz w:val="20"/>
                <w:szCs w:val="20"/>
                <w:lang w:val="ro-RO"/>
              </w:rPr>
            </w:pPr>
            <w:r>
              <w:rPr>
                <w:rFonts w:ascii="Times New Roman" w:hAnsi="Times New Roman" w:cs="Times New Roman"/>
                <w:sz w:val="20"/>
                <w:szCs w:val="20"/>
                <w:lang w:val="ro-RO"/>
              </w:rPr>
              <w:t>Recapitulare Test inițial</w:t>
            </w:r>
          </w:p>
        </w:tc>
        <w:tc>
          <w:tcPr>
            <w:tcW w:w="5028" w:type="dxa"/>
          </w:tcPr>
          <w:p w:rsidR="00753690" w:rsidRPr="00047874" w:rsidRDefault="00753690" w:rsidP="003742FD">
            <w:pPr>
              <w:autoSpaceDE w:val="0"/>
              <w:autoSpaceDN w:val="0"/>
              <w:adjustRightInd w:val="0"/>
              <w:rPr>
                <w:rFonts w:ascii="Times New Roman" w:hAnsi="Times New Roman" w:cs="Times New Roman"/>
                <w:sz w:val="20"/>
                <w:szCs w:val="20"/>
                <w:lang w:val="ro-RO"/>
              </w:rPr>
            </w:pPr>
          </w:p>
        </w:tc>
        <w:tc>
          <w:tcPr>
            <w:tcW w:w="574" w:type="dxa"/>
          </w:tcPr>
          <w:p w:rsidR="00753690" w:rsidRPr="00047874" w:rsidRDefault="00D6117C"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593" w:type="dxa"/>
          </w:tcPr>
          <w:p w:rsidR="00753690" w:rsidRPr="00047874" w:rsidRDefault="00753690" w:rsidP="00771EAF">
            <w:pPr>
              <w:jc w:val="center"/>
              <w:rPr>
                <w:rFonts w:ascii="Times New Roman" w:hAnsi="Times New Roman" w:cs="Times New Roman"/>
                <w:sz w:val="20"/>
                <w:szCs w:val="20"/>
                <w:lang w:val="ro-RO"/>
              </w:rPr>
            </w:pPr>
          </w:p>
        </w:tc>
        <w:tc>
          <w:tcPr>
            <w:tcW w:w="584" w:type="dxa"/>
          </w:tcPr>
          <w:p w:rsidR="00753690" w:rsidRPr="00047874" w:rsidRDefault="00753690" w:rsidP="00771EAF">
            <w:pPr>
              <w:jc w:val="center"/>
              <w:rPr>
                <w:rFonts w:ascii="Times New Roman" w:hAnsi="Times New Roman" w:cs="Times New Roman"/>
                <w:sz w:val="20"/>
                <w:szCs w:val="20"/>
                <w:lang w:val="ro-RO"/>
              </w:rPr>
            </w:pPr>
          </w:p>
        </w:tc>
        <w:tc>
          <w:tcPr>
            <w:tcW w:w="1129" w:type="dxa"/>
          </w:tcPr>
          <w:p w:rsidR="00753690" w:rsidRPr="00047874" w:rsidRDefault="00D6117C"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w:t>
            </w:r>
          </w:p>
        </w:tc>
        <w:tc>
          <w:tcPr>
            <w:tcW w:w="732" w:type="dxa"/>
          </w:tcPr>
          <w:p w:rsidR="00753690" w:rsidRPr="00047874" w:rsidRDefault="00753690" w:rsidP="00C452D6">
            <w:pPr>
              <w:rPr>
                <w:rFonts w:ascii="Times New Roman" w:hAnsi="Times New Roman" w:cs="Times New Roman"/>
                <w:sz w:val="20"/>
                <w:szCs w:val="20"/>
                <w:lang w:val="ro-RO"/>
              </w:rPr>
            </w:pPr>
          </w:p>
        </w:tc>
        <w:tc>
          <w:tcPr>
            <w:tcW w:w="692" w:type="dxa"/>
          </w:tcPr>
          <w:p w:rsidR="00753690" w:rsidRPr="00047874" w:rsidRDefault="00753690" w:rsidP="00C452D6">
            <w:pPr>
              <w:rPr>
                <w:rFonts w:ascii="Times New Roman" w:hAnsi="Times New Roman" w:cs="Times New Roman"/>
                <w:sz w:val="20"/>
                <w:szCs w:val="20"/>
                <w:lang w:val="ro-RO"/>
              </w:rPr>
            </w:pPr>
          </w:p>
        </w:tc>
        <w:tc>
          <w:tcPr>
            <w:tcW w:w="1009" w:type="dxa"/>
          </w:tcPr>
          <w:p w:rsidR="00753690" w:rsidRPr="00047874" w:rsidRDefault="00753690" w:rsidP="00C452D6">
            <w:pPr>
              <w:rPr>
                <w:rFonts w:ascii="Times New Roman" w:hAnsi="Times New Roman" w:cs="Times New Roman"/>
                <w:sz w:val="20"/>
                <w:szCs w:val="20"/>
                <w:lang w:val="ro-RO"/>
              </w:rPr>
            </w:pPr>
          </w:p>
        </w:tc>
      </w:tr>
      <w:tr w:rsidR="005925CD" w:rsidRPr="00047874" w:rsidTr="005925CD">
        <w:trPr>
          <w:trHeight w:val="1401"/>
        </w:trPr>
        <w:tc>
          <w:tcPr>
            <w:tcW w:w="602" w:type="dxa"/>
          </w:tcPr>
          <w:p w:rsidR="005925CD" w:rsidRPr="00047874" w:rsidRDefault="00531BF9" w:rsidP="00EE2D72">
            <w:pPr>
              <w:jc w:val="right"/>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1500" w:type="dxa"/>
          </w:tcPr>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4.1.1. Curentul electric alternativ</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inducţia electromagnetică; principiul generatorului de curent alternativ monofazat (montaje, soft educaţional);</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mărimi caracteristice ca. monofazat (definire, relaţii matematice, unităţi de măsură): valoare instantanee, valoare maximă, valoare efectivă, perioada, faza, faza iniţială, frecvenţa, pulsaţia.</w:t>
            </w:r>
          </w:p>
          <w:p w:rsidR="005925CD" w:rsidRDefault="005925CD" w:rsidP="005B402B">
            <w:pPr>
              <w:pStyle w:val="Style20"/>
              <w:widowControl/>
              <w:spacing w:line="240" w:lineRule="auto"/>
              <w:rPr>
                <w:rStyle w:val="FontStyle123"/>
                <w:lang w:val="ro-RO" w:eastAsia="ro-RO"/>
              </w:rPr>
            </w:pPr>
          </w:p>
        </w:tc>
        <w:tc>
          <w:tcPr>
            <w:tcW w:w="1319" w:type="dxa"/>
          </w:tcPr>
          <w:p w:rsidR="00FB73F2" w:rsidRPr="000911DD" w:rsidRDefault="00FB73F2" w:rsidP="00FB73F2">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w:t>
            </w:r>
            <w:r>
              <w:rPr>
                <w:rStyle w:val="FontStyle85"/>
                <w:sz w:val="16"/>
                <w:szCs w:val="16"/>
                <w:lang w:val="ro-RO" w:eastAsia="ro-RO"/>
              </w:rPr>
              <w:t>Realizarea de montaj</w:t>
            </w:r>
            <w:r w:rsidRPr="000911DD">
              <w:rPr>
                <w:rStyle w:val="FontStyle85"/>
                <w:sz w:val="16"/>
                <w:szCs w:val="16"/>
                <w:lang w:val="ro-RO" w:eastAsia="ro-RO"/>
              </w:rPr>
              <w:t>e experimentale simple pentru evidenţierea fenomenului de inducţie electromagnetică</w:t>
            </w:r>
          </w:p>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4.2.2.</w:t>
            </w:r>
            <w:r w:rsidR="00FB73F2" w:rsidRPr="000911DD">
              <w:rPr>
                <w:rStyle w:val="FontStyle85"/>
                <w:sz w:val="16"/>
                <w:szCs w:val="16"/>
                <w:lang w:val="ro-RO" w:eastAsia="ro-RO"/>
              </w:rPr>
              <w:t>Utilizarea soft-ului educaţional pentru simularea funcţionării generatorului de ca.</w:t>
            </w:r>
          </w:p>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4.2.3.</w:t>
            </w:r>
            <w:r w:rsidR="00FB73F2" w:rsidRPr="000911DD">
              <w:rPr>
                <w:rStyle w:val="FontStyle85"/>
                <w:sz w:val="16"/>
                <w:szCs w:val="16"/>
                <w:lang w:val="ro-RO" w:eastAsia="ro-RO"/>
              </w:rPr>
              <w:t>Asocierea mărimilor electrice caracteristice ca. monofazat cu unităţile de măsură corespunzătoare</w:t>
            </w:r>
          </w:p>
          <w:p w:rsidR="00FB73F2" w:rsidRDefault="00FB73F2" w:rsidP="00FB73F2">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 xml:space="preserve">4.2.4.Determinarea mărimilor caracteristice curentului alternativ monofazat, prin </w:t>
            </w:r>
            <w:r>
              <w:rPr>
                <w:rStyle w:val="FontStyle85"/>
                <w:sz w:val="16"/>
                <w:szCs w:val="16"/>
                <w:lang w:val="ro-RO" w:eastAsia="ro-RO"/>
              </w:rPr>
              <w:t xml:space="preserve">aplicarea </w:t>
            </w:r>
            <w:r>
              <w:rPr>
                <w:rStyle w:val="FontStyle85"/>
                <w:sz w:val="16"/>
                <w:szCs w:val="16"/>
                <w:lang w:val="ro-RO" w:eastAsia="ro-RO"/>
              </w:rPr>
              <w:lastRenderedPageBreak/>
              <w:t>relaţiilor matematice</w:t>
            </w:r>
          </w:p>
          <w:p w:rsidR="00FB73F2" w:rsidRPr="000911DD" w:rsidRDefault="001D3C76" w:rsidP="00FB73F2">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4.2.20.</w:t>
            </w:r>
            <w:r w:rsidR="00FB73F2" w:rsidRPr="000911DD">
              <w:rPr>
                <w:rStyle w:val="FontStyle85"/>
                <w:bCs/>
                <w:sz w:val="16"/>
                <w:szCs w:val="16"/>
                <w:lang w:val="ro-RO" w:eastAsia="ro-RO"/>
              </w:rPr>
              <w:t>Utilizarea corectă a vocabularului de specialitate în procesul de comunicare la locul de muncă.</w:t>
            </w:r>
          </w:p>
          <w:p w:rsidR="00FB73F2" w:rsidRDefault="001D3C76" w:rsidP="00FB73F2">
            <w:pPr>
              <w:pStyle w:val="Style20"/>
              <w:spacing w:line="264" w:lineRule="exact"/>
              <w:ind w:firstLine="5"/>
              <w:rPr>
                <w:rStyle w:val="FontStyle123"/>
                <w:lang w:val="ro-RO" w:eastAsia="ro-RO"/>
              </w:rPr>
            </w:pPr>
            <w:r>
              <w:rPr>
                <w:rStyle w:val="FontStyle85"/>
                <w:bCs/>
                <w:sz w:val="16"/>
                <w:szCs w:val="16"/>
                <w:lang w:val="ro-RO" w:eastAsia="ro-RO"/>
              </w:rPr>
              <w:t>4.2.21.</w:t>
            </w:r>
            <w:r w:rsidR="00FB73F2" w:rsidRPr="000911DD">
              <w:rPr>
                <w:rStyle w:val="FontStyle85"/>
                <w:bCs/>
                <w:sz w:val="16"/>
                <w:szCs w:val="16"/>
                <w:lang w:val="ro-RO" w:eastAsia="ro-RO"/>
              </w:rPr>
              <w:t>Comunicarea rezultatelor activităţilor desfăşurate</w:t>
            </w:r>
          </w:p>
        </w:tc>
        <w:tc>
          <w:tcPr>
            <w:tcW w:w="1328" w:type="dxa"/>
          </w:tcPr>
          <w:p w:rsidR="001D3C76" w:rsidRPr="00CE557B" w:rsidRDefault="001D3C76" w:rsidP="001D3C76">
            <w:pPr>
              <w:pStyle w:val="Style68"/>
              <w:spacing w:line="240" w:lineRule="auto"/>
              <w:rPr>
                <w:rStyle w:val="FontStyle87"/>
                <w:b w:val="0"/>
                <w:sz w:val="16"/>
                <w:szCs w:val="16"/>
              </w:rPr>
            </w:pPr>
            <w:r>
              <w:rPr>
                <w:rStyle w:val="FontStyle87"/>
                <w:b w:val="0"/>
                <w:sz w:val="16"/>
                <w:szCs w:val="16"/>
              </w:rPr>
              <w:lastRenderedPageBreak/>
              <w:t>4.3.1.</w:t>
            </w:r>
            <w:r w:rsidRPr="00CE557B">
              <w:rPr>
                <w:rStyle w:val="FontStyle87"/>
                <w:b w:val="0"/>
                <w:sz w:val="16"/>
                <w:szCs w:val="16"/>
              </w:rPr>
              <w:t xml:space="preserve">Colaborarea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Pr>
                <w:rStyle w:val="FontStyle87"/>
                <w:b w:val="0"/>
                <w:sz w:val="16"/>
                <w:szCs w:val="16"/>
              </w:rPr>
              <w:t>sarcinilor</w:t>
            </w:r>
            <w:proofErr w:type="spellEnd"/>
            <w:r>
              <w:rPr>
                <w:rStyle w:val="FontStyle87"/>
                <w:b w:val="0"/>
                <w:sz w:val="16"/>
                <w:szCs w:val="16"/>
              </w:rPr>
              <w:t xml:space="preserve"> de la </w:t>
            </w:r>
            <w:proofErr w:type="spellStart"/>
            <w:r>
              <w:rPr>
                <w:rStyle w:val="FontStyle87"/>
                <w:b w:val="0"/>
                <w:sz w:val="16"/>
                <w:szCs w:val="16"/>
              </w:rPr>
              <w:t>locul</w:t>
            </w:r>
            <w:proofErr w:type="spellEnd"/>
            <w:r>
              <w:rPr>
                <w:rStyle w:val="FontStyle87"/>
                <w:b w:val="0"/>
                <w:sz w:val="16"/>
                <w:szCs w:val="16"/>
              </w:rPr>
              <w:t xml:space="preserve"> de </w:t>
            </w:r>
            <w:proofErr w:type="spellStart"/>
            <w:r>
              <w:rPr>
                <w:rStyle w:val="FontStyle87"/>
                <w:b w:val="0"/>
                <w:sz w:val="16"/>
                <w:szCs w:val="16"/>
              </w:rPr>
              <w:t>muncă</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Pr>
                <w:rStyle w:val="FontStyle87"/>
                <w:b w:val="0"/>
                <w:sz w:val="16"/>
                <w:szCs w:val="16"/>
              </w:rPr>
              <w:t>pentru</w:t>
            </w:r>
            <w:proofErr w:type="spellEnd"/>
            <w:r>
              <w:rPr>
                <w:rStyle w:val="FontStyle87"/>
                <w:b w:val="0"/>
                <w:sz w:val="16"/>
                <w:szCs w:val="16"/>
              </w:rPr>
              <w:t xml:space="preserve"> </w:t>
            </w:r>
            <w:proofErr w:type="spellStart"/>
            <w:r>
              <w:rPr>
                <w:rStyle w:val="FontStyle87"/>
                <w:b w:val="0"/>
                <w:sz w:val="16"/>
                <w:szCs w:val="16"/>
              </w:rPr>
              <w:t>sarcina</w:t>
            </w:r>
            <w:proofErr w:type="spellEnd"/>
            <w:r>
              <w:rPr>
                <w:rStyle w:val="FontStyle87"/>
                <w:b w:val="0"/>
                <w:sz w:val="16"/>
                <w:szCs w:val="16"/>
              </w:rPr>
              <w:t xml:space="preserve"> de </w:t>
            </w:r>
            <w:proofErr w:type="spellStart"/>
            <w:r>
              <w:rPr>
                <w:rStyle w:val="FontStyle87"/>
                <w:b w:val="0"/>
                <w:sz w:val="16"/>
                <w:szCs w:val="16"/>
              </w:rPr>
              <w:t>lucru</w:t>
            </w:r>
            <w:proofErr w:type="spellEnd"/>
            <w:r>
              <w:rPr>
                <w:rStyle w:val="FontStyle87"/>
                <w:b w:val="0"/>
                <w:sz w:val="16"/>
                <w:szCs w:val="16"/>
              </w:rPr>
              <w:t xml:space="preserve"> </w:t>
            </w:r>
            <w:proofErr w:type="spellStart"/>
            <w:r>
              <w:rPr>
                <w:rStyle w:val="FontStyle87"/>
                <w:b w:val="0"/>
                <w:sz w:val="16"/>
                <w:szCs w:val="16"/>
              </w:rPr>
              <w:t>primită</w:t>
            </w:r>
            <w:proofErr w:type="spellEnd"/>
          </w:p>
          <w:p w:rsidR="001D3C76" w:rsidRDefault="001D3C76" w:rsidP="001D3C76">
            <w:pPr>
              <w:pStyle w:val="Style68"/>
              <w:spacing w:line="240" w:lineRule="auto"/>
              <w:rPr>
                <w:rStyle w:val="FontStyle87"/>
                <w:b w:val="0"/>
                <w:sz w:val="16"/>
                <w:szCs w:val="16"/>
              </w:rPr>
            </w:pPr>
            <w:r w:rsidRPr="00CE557B">
              <w:rPr>
                <w:rStyle w:val="FontStyle87"/>
                <w:b w:val="0"/>
                <w:sz w:val="16"/>
                <w:szCs w:val="16"/>
              </w:rPr>
              <w:t xml:space="preserve">4.3.3. </w:t>
            </w:r>
            <w:proofErr w:type="spellStart"/>
            <w:r w:rsidRPr="00CE557B">
              <w:rPr>
                <w:rStyle w:val="FontStyle87"/>
                <w:b w:val="0"/>
                <w:sz w:val="16"/>
                <w:szCs w:val="16"/>
              </w:rPr>
              <w:t>Respectarea</w:t>
            </w:r>
            <w:proofErr w:type="spellEnd"/>
            <w:r w:rsidRPr="00CE557B">
              <w:rPr>
                <w:rStyle w:val="FontStyle87"/>
                <w:b w:val="0"/>
                <w:sz w:val="16"/>
                <w:szCs w:val="16"/>
              </w:rPr>
              <w:t xml:space="preserve">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securitate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precum</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prevenire</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w:t>
            </w:r>
            <w:proofErr w:type="spellStart"/>
            <w:r w:rsidRPr="00CE557B">
              <w:rPr>
                <w:rStyle w:val="FontStyle87"/>
                <w:b w:val="0"/>
                <w:sz w:val="16"/>
                <w:szCs w:val="16"/>
              </w:rPr>
              <w:t>stingere</w:t>
            </w:r>
            <w:proofErr w:type="spellEnd"/>
            <w:r w:rsidRPr="00CE557B">
              <w:rPr>
                <w:rStyle w:val="FontStyle87"/>
                <w:b w:val="0"/>
                <w:sz w:val="16"/>
                <w:szCs w:val="16"/>
              </w:rPr>
              <w:t xml:space="preserve"> a </w:t>
            </w:r>
            <w:proofErr w:type="spellStart"/>
            <w:r w:rsidRPr="00CE557B">
              <w:rPr>
                <w:rStyle w:val="FontStyle87"/>
                <w:b w:val="0"/>
                <w:sz w:val="16"/>
                <w:szCs w:val="16"/>
              </w:rPr>
              <w:t>incendiilor</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p w:rsidR="001D3C76" w:rsidRDefault="001D3C76" w:rsidP="005B402B">
            <w:pPr>
              <w:pStyle w:val="Style20"/>
              <w:spacing w:line="240" w:lineRule="auto"/>
              <w:rPr>
                <w:rStyle w:val="FontStyle123"/>
                <w:lang w:val="ro-RO" w:eastAsia="ro-RO"/>
              </w:rPr>
            </w:pPr>
          </w:p>
        </w:tc>
        <w:tc>
          <w:tcPr>
            <w:tcW w:w="5028" w:type="dxa"/>
          </w:tcPr>
          <w:p w:rsidR="005925CD" w:rsidRDefault="005925CD" w:rsidP="005B402B">
            <w:pPr>
              <w:pStyle w:val="Style20"/>
              <w:widowControl/>
              <w:spacing w:line="240" w:lineRule="auto"/>
              <w:rPr>
                <w:rStyle w:val="FontStyle123"/>
                <w:lang w:val="ro-RO" w:eastAsia="ro-RO"/>
              </w:rPr>
            </w:pPr>
            <w:r>
              <w:rPr>
                <w:rStyle w:val="FontStyle123"/>
                <w:lang w:val="ro-RO" w:eastAsia="ro-RO"/>
              </w:rPr>
              <w:t>Curentul electric alternativ:</w:t>
            </w:r>
          </w:p>
          <w:p w:rsidR="005925CD" w:rsidRDefault="005925CD" w:rsidP="005B402B">
            <w:pPr>
              <w:pStyle w:val="Style20"/>
              <w:widowControl/>
              <w:spacing w:line="264" w:lineRule="exact"/>
              <w:rPr>
                <w:rStyle w:val="FontStyle123"/>
                <w:lang w:val="ro-RO" w:eastAsia="ro-RO"/>
              </w:rPr>
            </w:pPr>
            <w:r>
              <w:rPr>
                <w:rStyle w:val="FontStyle123"/>
                <w:lang w:val="ro-RO" w:eastAsia="ro-RO"/>
              </w:rPr>
              <w:t>-  Inducţia electromagnetică (definire fenomen, montaje experimentale, legea inducţiei electromagnetice)</w:t>
            </w:r>
          </w:p>
          <w:p w:rsidR="005925CD" w:rsidRDefault="005925CD" w:rsidP="005B402B">
            <w:pPr>
              <w:pStyle w:val="Style20"/>
              <w:widowControl/>
              <w:spacing w:line="240" w:lineRule="auto"/>
              <w:rPr>
                <w:rStyle w:val="FontStyle123"/>
                <w:lang w:val="ro-RO" w:eastAsia="ro-RO"/>
              </w:rPr>
            </w:pPr>
            <w:r>
              <w:rPr>
                <w:rStyle w:val="FontStyle123"/>
                <w:lang w:val="ro-RO" w:eastAsia="ro-RO"/>
              </w:rPr>
              <w:t>-  Generarea tensiunii electromotoare alternative</w:t>
            </w:r>
          </w:p>
          <w:p w:rsidR="005925CD" w:rsidRDefault="005925CD" w:rsidP="005B402B">
            <w:pPr>
              <w:pStyle w:val="Style20"/>
              <w:widowControl/>
              <w:spacing w:line="264" w:lineRule="exact"/>
              <w:rPr>
                <w:rStyle w:val="FontStyle123"/>
                <w:lang w:val="ro-RO" w:eastAsia="ro-RO"/>
              </w:rPr>
            </w:pPr>
            <w:r>
              <w:rPr>
                <w:rStyle w:val="FontStyle123"/>
                <w:lang w:val="ro-RO" w:eastAsia="ro-RO"/>
              </w:rPr>
              <w:t>sinusoidale (principiul generatorului de ca. monofazat/trifazat)</w:t>
            </w:r>
          </w:p>
          <w:p w:rsidR="005925CD" w:rsidRDefault="005925CD" w:rsidP="005B402B">
            <w:pPr>
              <w:pStyle w:val="Style38"/>
              <w:widowControl/>
              <w:tabs>
                <w:tab w:val="left" w:pos="384"/>
              </w:tabs>
              <w:spacing w:line="264" w:lineRule="exact"/>
              <w:ind w:left="269"/>
              <w:rPr>
                <w:rStyle w:val="FontStyle123"/>
                <w:lang w:val="ro-RO" w:eastAsia="ro-RO"/>
              </w:rPr>
            </w:pPr>
            <w:r>
              <w:rPr>
                <w:rStyle w:val="FontStyle123"/>
                <w:lang w:val="ro-RO" w:eastAsia="ro-RO"/>
              </w:rPr>
              <w:t>-</w:t>
            </w:r>
            <w:r>
              <w:rPr>
                <w:rStyle w:val="FontStyle123"/>
                <w:lang w:val="ro-RO" w:eastAsia="ro-RO"/>
              </w:rPr>
              <w:tab/>
              <w:t>Mărimi caracteristice curentului alternativ monofazat/trifazat (definire, relaţii matematice, unităţi de măsură): valoarea instantanee, valoarea efectivă, amplitudinea, perioada, frecvenţa, pulsaţia, faza, faza iniţială</w:t>
            </w:r>
          </w:p>
          <w:p w:rsidR="005925CD" w:rsidRDefault="005925CD" w:rsidP="005B402B">
            <w:pPr>
              <w:pStyle w:val="Style38"/>
              <w:widowControl/>
              <w:tabs>
                <w:tab w:val="left" w:pos="384"/>
              </w:tabs>
              <w:spacing w:line="269" w:lineRule="exact"/>
              <w:ind w:left="269"/>
              <w:rPr>
                <w:rStyle w:val="FontStyle123"/>
                <w:lang w:val="ro-RO" w:eastAsia="ro-RO"/>
              </w:rPr>
            </w:pPr>
            <w:r>
              <w:rPr>
                <w:rStyle w:val="FontStyle123"/>
                <w:lang w:val="ro-RO" w:eastAsia="ro-RO"/>
              </w:rPr>
              <w:t>-</w:t>
            </w:r>
            <w:r>
              <w:rPr>
                <w:rStyle w:val="FontStyle123"/>
                <w:lang w:val="ro-RO" w:eastAsia="ro-RO"/>
              </w:rPr>
              <w:tab/>
              <w:t>Reprezentarea convenţională a mărimilor alternative sinusoidale</w:t>
            </w:r>
          </w:p>
          <w:p w:rsidR="005925CD" w:rsidRDefault="005925CD" w:rsidP="005B402B">
            <w:pPr>
              <w:pStyle w:val="Style38"/>
              <w:widowControl/>
              <w:tabs>
                <w:tab w:val="left" w:pos="384"/>
              </w:tabs>
              <w:spacing w:line="269" w:lineRule="exact"/>
              <w:ind w:left="269"/>
              <w:rPr>
                <w:rStyle w:val="FontStyle123"/>
                <w:lang w:val="ro-RO" w:eastAsia="ro-RO"/>
              </w:rPr>
            </w:pPr>
            <w:r>
              <w:rPr>
                <w:rStyle w:val="FontStyle123"/>
                <w:lang w:val="ro-RO" w:eastAsia="ro-RO"/>
              </w:rPr>
              <w:t>-</w:t>
            </w:r>
            <w:r>
              <w:rPr>
                <w:rStyle w:val="FontStyle123"/>
                <w:lang w:val="ro-RO" w:eastAsia="ro-RO"/>
              </w:rPr>
              <w:tab/>
              <w:t>Puteri electrice în curent alternativ: puterea aparentă, puterea activă, puterea reactivă</w:t>
            </w:r>
          </w:p>
          <w:p w:rsidR="005925CD" w:rsidRDefault="005925CD" w:rsidP="005B402B">
            <w:pPr>
              <w:pStyle w:val="Style20"/>
              <w:spacing w:line="264" w:lineRule="exact"/>
              <w:rPr>
                <w:rStyle w:val="FontStyle123"/>
                <w:lang w:val="ro-RO" w:eastAsia="ro-RO"/>
              </w:rPr>
            </w:pPr>
            <w:r>
              <w:rPr>
                <w:rStyle w:val="FontStyle123"/>
                <w:lang w:val="ro-RO" w:eastAsia="ro-RO"/>
              </w:rPr>
              <w:t xml:space="preserve">Soft-uri educaţionale pentru simularea funcţionării generatorului de ca. </w:t>
            </w:r>
            <w:r w:rsidR="007B0BEA">
              <w:rPr>
                <w:rStyle w:val="FontStyle123"/>
                <w:lang w:val="ro-RO" w:eastAsia="ro-RO"/>
              </w:rPr>
              <w:t>m</w:t>
            </w:r>
            <w:r>
              <w:rPr>
                <w:rStyle w:val="FontStyle123"/>
                <w:lang w:val="ro-RO" w:eastAsia="ro-RO"/>
              </w:rPr>
              <w:t>onofazat</w:t>
            </w:r>
          </w:p>
          <w:p w:rsidR="007B0BEA" w:rsidRDefault="007B0BEA" w:rsidP="007B0BEA">
            <w:pPr>
              <w:pStyle w:val="Style147"/>
              <w:jc w:val="both"/>
              <w:rPr>
                <w:rStyle w:val="FontStyle123"/>
                <w:lang w:val="ro-RO" w:eastAsia="ro-RO"/>
              </w:rPr>
            </w:pPr>
            <w:r w:rsidRPr="000D0DFA">
              <w:rPr>
                <w:rStyle w:val="FontStyle727"/>
                <w:sz w:val="20"/>
                <w:szCs w:val="20"/>
                <w:u w:val="single"/>
                <w:lang w:val="ro-RO" w:eastAsia="ro-RO"/>
              </w:rPr>
              <w:t>Lucrare laborator 1</w:t>
            </w:r>
            <w:r w:rsidRPr="000D0DFA">
              <w:rPr>
                <w:rStyle w:val="FontStyle727"/>
                <w:sz w:val="20"/>
                <w:szCs w:val="20"/>
                <w:lang w:val="ro-RO" w:eastAsia="ro-RO"/>
              </w:rPr>
              <w:t xml:space="preserve"> </w:t>
            </w:r>
            <w:r>
              <w:rPr>
                <w:rStyle w:val="FontStyle123"/>
                <w:lang w:val="ro-RO" w:eastAsia="ro-RO"/>
              </w:rPr>
              <w:t xml:space="preserve">Inducţia electromagnetică. </w:t>
            </w:r>
            <w:r w:rsidR="005B402B">
              <w:rPr>
                <w:rStyle w:val="FontStyle123"/>
                <w:lang w:val="ro-RO" w:eastAsia="ro-RO"/>
              </w:rPr>
              <w:t>M</w:t>
            </w:r>
            <w:r>
              <w:rPr>
                <w:rStyle w:val="FontStyle123"/>
                <w:lang w:val="ro-RO" w:eastAsia="ro-RO"/>
              </w:rPr>
              <w:t>ontaje experimentale</w:t>
            </w:r>
          </w:p>
        </w:tc>
        <w:tc>
          <w:tcPr>
            <w:tcW w:w="574"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11</w:t>
            </w:r>
          </w:p>
        </w:tc>
        <w:tc>
          <w:tcPr>
            <w:tcW w:w="593"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12</w:t>
            </w:r>
          </w:p>
        </w:tc>
        <w:tc>
          <w:tcPr>
            <w:tcW w:w="584" w:type="dxa"/>
          </w:tcPr>
          <w:p w:rsidR="005925CD" w:rsidRPr="00047874" w:rsidRDefault="005925CD" w:rsidP="00771EAF">
            <w:pPr>
              <w:jc w:val="center"/>
              <w:rPr>
                <w:rFonts w:ascii="Times New Roman" w:hAnsi="Times New Roman" w:cs="Times New Roman"/>
                <w:sz w:val="20"/>
                <w:szCs w:val="20"/>
                <w:lang w:val="ro-RO"/>
              </w:rPr>
            </w:pPr>
          </w:p>
        </w:tc>
        <w:tc>
          <w:tcPr>
            <w:tcW w:w="1129" w:type="dxa"/>
          </w:tcPr>
          <w:p w:rsidR="005925CD" w:rsidRPr="00047874" w:rsidRDefault="00EE5E27"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w:t>
            </w:r>
            <w:r w:rsidR="005E6BCD">
              <w:rPr>
                <w:rFonts w:ascii="Times New Roman" w:hAnsi="Times New Roman" w:cs="Times New Roman"/>
                <w:sz w:val="20"/>
                <w:szCs w:val="20"/>
                <w:lang w:val="ro-RO"/>
              </w:rPr>
              <w:t>6</w:t>
            </w:r>
          </w:p>
        </w:tc>
        <w:tc>
          <w:tcPr>
            <w:tcW w:w="732"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S1-6</w:t>
            </w:r>
          </w:p>
        </w:tc>
        <w:tc>
          <w:tcPr>
            <w:tcW w:w="692" w:type="dxa"/>
          </w:tcPr>
          <w:p w:rsidR="005925CD" w:rsidRPr="00047874" w:rsidRDefault="005925CD" w:rsidP="00C452D6">
            <w:pPr>
              <w:rPr>
                <w:rFonts w:ascii="Times New Roman" w:hAnsi="Times New Roman" w:cs="Times New Roman"/>
                <w:sz w:val="20"/>
                <w:szCs w:val="20"/>
                <w:lang w:val="ro-RO"/>
              </w:rPr>
            </w:pPr>
          </w:p>
        </w:tc>
        <w:tc>
          <w:tcPr>
            <w:tcW w:w="1009" w:type="dxa"/>
          </w:tcPr>
          <w:p w:rsidR="005925CD" w:rsidRPr="00047874" w:rsidRDefault="005925CD" w:rsidP="00C452D6">
            <w:pPr>
              <w:rPr>
                <w:rFonts w:ascii="Times New Roman" w:hAnsi="Times New Roman" w:cs="Times New Roman"/>
                <w:sz w:val="20"/>
                <w:szCs w:val="20"/>
                <w:lang w:val="ro-RO"/>
              </w:rPr>
            </w:pPr>
          </w:p>
        </w:tc>
      </w:tr>
      <w:tr w:rsidR="005925CD" w:rsidRPr="00047874" w:rsidTr="006F1179">
        <w:trPr>
          <w:trHeight w:val="1131"/>
        </w:trPr>
        <w:tc>
          <w:tcPr>
            <w:tcW w:w="602" w:type="dxa"/>
          </w:tcPr>
          <w:p w:rsidR="005925CD" w:rsidRPr="00047874" w:rsidRDefault="00531BF9" w:rsidP="00EE2D72">
            <w:pPr>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2.</w:t>
            </w:r>
          </w:p>
        </w:tc>
        <w:tc>
          <w:tcPr>
            <w:tcW w:w="1500" w:type="dxa"/>
          </w:tcPr>
          <w:p w:rsidR="00FB73F2" w:rsidRPr="000911DD" w:rsidRDefault="00FB73F2" w:rsidP="00FB73F2">
            <w:pPr>
              <w:pStyle w:val="Style61"/>
              <w:tabs>
                <w:tab w:val="left" w:pos="734"/>
              </w:tabs>
              <w:spacing w:line="240" w:lineRule="auto"/>
              <w:rPr>
                <w:bCs/>
                <w:sz w:val="16"/>
                <w:szCs w:val="16"/>
                <w:lang w:val="ro-RO"/>
              </w:rPr>
            </w:pP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4.1.2. Circuite electrice de ca. monofazat (mărimi caracteristice: definire, unităţi de măsură, relaţii matematice; scheme electrice; soft educaţional):</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elemente de circuit în ca.: rezistoare, bobine, condensatoare;</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circuite electrice simple cu rezistoare, bobine şi condensatoare conectate în serie şi/sau paralel.</w:t>
            </w:r>
          </w:p>
          <w:p w:rsidR="005925CD" w:rsidRDefault="005925CD" w:rsidP="005B402B">
            <w:pPr>
              <w:pStyle w:val="Style20"/>
              <w:widowControl/>
              <w:spacing w:line="240" w:lineRule="auto"/>
              <w:rPr>
                <w:rStyle w:val="FontStyle123"/>
                <w:lang w:val="ro-RO" w:eastAsia="ro-RO"/>
              </w:rPr>
            </w:pPr>
          </w:p>
          <w:p w:rsidR="005925CD" w:rsidRDefault="005925CD" w:rsidP="005B402B">
            <w:pPr>
              <w:pStyle w:val="Style20"/>
              <w:widowControl/>
              <w:spacing w:line="240" w:lineRule="auto"/>
              <w:rPr>
                <w:rStyle w:val="FontStyle123"/>
                <w:lang w:val="ro-RO" w:eastAsia="ro-RO"/>
              </w:rPr>
            </w:pPr>
          </w:p>
        </w:tc>
        <w:tc>
          <w:tcPr>
            <w:tcW w:w="1319" w:type="dxa"/>
          </w:tcPr>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4.2.5.</w:t>
            </w:r>
            <w:r w:rsidR="00FB73F2" w:rsidRPr="000911DD">
              <w:rPr>
                <w:rStyle w:val="FontStyle85"/>
                <w:sz w:val="16"/>
                <w:szCs w:val="16"/>
                <w:lang w:val="ro-RO" w:eastAsia="ro-RO"/>
              </w:rPr>
              <w:t>Asocierea mărimilor caracteristice elementelor de circuit şi circuitelor electrice de ca. cu unităţile de măsură corespunzătoare</w:t>
            </w:r>
          </w:p>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4.2.6.</w:t>
            </w:r>
            <w:r w:rsidR="00FB73F2" w:rsidRPr="000911DD">
              <w:rPr>
                <w:rStyle w:val="FontStyle85"/>
                <w:sz w:val="16"/>
                <w:szCs w:val="16"/>
                <w:lang w:val="ro-RO" w:eastAsia="ro-RO"/>
              </w:rPr>
              <w:t>Utilizarea soft-ului educaţional pentru simularea comportării elementelor de circuit în ca.</w:t>
            </w:r>
          </w:p>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4.2.7.</w:t>
            </w:r>
            <w:r w:rsidR="00FB73F2" w:rsidRPr="000911DD">
              <w:rPr>
                <w:rStyle w:val="FontStyle85"/>
                <w:sz w:val="16"/>
                <w:szCs w:val="16"/>
                <w:lang w:val="ro-RO" w:eastAsia="ro-RO"/>
              </w:rPr>
              <w:t>Determinarea, prin aplicarea relaţiilor matematice, a mărimilor caracteristice circuitelor electrice de ca. monofazat</w:t>
            </w:r>
          </w:p>
          <w:p w:rsidR="00FB73F2" w:rsidRPr="000911DD"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4.2.8.</w:t>
            </w:r>
            <w:r w:rsidR="00FB73F2" w:rsidRPr="000911DD">
              <w:rPr>
                <w:rStyle w:val="FontStyle85"/>
                <w:sz w:val="16"/>
                <w:szCs w:val="16"/>
                <w:lang w:val="ro-RO" w:eastAsia="ro-RO"/>
              </w:rPr>
              <w:t>Realizarea unor circuite simple de ca. cu rezistoare, bobine şi condensatoare</w:t>
            </w:r>
          </w:p>
          <w:p w:rsidR="001D3C76" w:rsidRDefault="001D3C76" w:rsidP="00FB73F2">
            <w:pPr>
              <w:pStyle w:val="Style67"/>
              <w:tabs>
                <w:tab w:val="left" w:pos="730"/>
              </w:tabs>
              <w:spacing w:line="240" w:lineRule="auto"/>
              <w:rPr>
                <w:rStyle w:val="FontStyle85"/>
                <w:sz w:val="16"/>
                <w:szCs w:val="16"/>
                <w:lang w:val="ro-RO" w:eastAsia="ro-RO"/>
              </w:rPr>
            </w:pPr>
            <w:r>
              <w:rPr>
                <w:rStyle w:val="FontStyle85"/>
                <w:sz w:val="16"/>
                <w:szCs w:val="16"/>
                <w:lang w:val="ro-RO" w:eastAsia="ro-RO"/>
              </w:rPr>
              <w:t>4.2.9.</w:t>
            </w:r>
            <w:r w:rsidR="00FB73F2" w:rsidRPr="000911DD">
              <w:rPr>
                <w:rStyle w:val="FontStyle85"/>
                <w:sz w:val="16"/>
                <w:szCs w:val="16"/>
                <w:lang w:val="ro-RO" w:eastAsia="ro-RO"/>
              </w:rPr>
              <w:t>Utilizarea soft-ului educaţional pentru simularea funcţionării circuitelor de ca</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4.2.20.</w:t>
            </w:r>
            <w:r w:rsidRPr="000911DD">
              <w:rPr>
                <w:rStyle w:val="FontStyle85"/>
                <w:bCs/>
                <w:sz w:val="16"/>
                <w:szCs w:val="16"/>
                <w:lang w:val="ro-RO" w:eastAsia="ro-RO"/>
              </w:rPr>
              <w:t xml:space="preserve">Utilizarea corectă a vocabularului de specialitate în procesul de </w:t>
            </w:r>
            <w:r w:rsidRPr="000911DD">
              <w:rPr>
                <w:rStyle w:val="FontStyle85"/>
                <w:bCs/>
                <w:sz w:val="16"/>
                <w:szCs w:val="16"/>
                <w:lang w:val="ro-RO" w:eastAsia="ro-RO"/>
              </w:rPr>
              <w:lastRenderedPageBreak/>
              <w:t>comunicare la locul de muncă.</w:t>
            </w:r>
          </w:p>
          <w:p w:rsidR="005925CD" w:rsidRPr="006F1179" w:rsidRDefault="001D3C76" w:rsidP="006F1179">
            <w:pPr>
              <w:pStyle w:val="Style67"/>
              <w:tabs>
                <w:tab w:val="left" w:pos="730"/>
              </w:tabs>
              <w:spacing w:line="240" w:lineRule="auto"/>
              <w:rPr>
                <w:rStyle w:val="FontStyle123"/>
                <w:sz w:val="16"/>
                <w:szCs w:val="16"/>
                <w:lang w:val="ro-RO" w:eastAsia="ro-RO"/>
              </w:rPr>
            </w:pPr>
            <w:r>
              <w:rPr>
                <w:rStyle w:val="FontStyle85"/>
                <w:bCs/>
                <w:sz w:val="16"/>
                <w:szCs w:val="16"/>
                <w:lang w:val="ro-RO" w:eastAsia="ro-RO"/>
              </w:rPr>
              <w:t>4.2.21.</w:t>
            </w:r>
            <w:r w:rsidRPr="000911DD">
              <w:rPr>
                <w:rStyle w:val="FontStyle85"/>
                <w:bCs/>
                <w:sz w:val="16"/>
                <w:szCs w:val="16"/>
                <w:lang w:val="ro-RO" w:eastAsia="ro-RO"/>
              </w:rPr>
              <w:t>Comunicarea rezultatelor activităţilor desfăşurate</w:t>
            </w:r>
            <w:r w:rsidR="006F1179">
              <w:rPr>
                <w:rStyle w:val="FontStyle85"/>
                <w:sz w:val="16"/>
                <w:szCs w:val="16"/>
                <w:lang w:val="ro-RO" w:eastAsia="ro-RO"/>
              </w:rPr>
              <w:t>.</w:t>
            </w:r>
          </w:p>
        </w:tc>
        <w:tc>
          <w:tcPr>
            <w:tcW w:w="1328" w:type="dxa"/>
          </w:tcPr>
          <w:p w:rsidR="001D3C76" w:rsidRPr="00CE557B" w:rsidRDefault="001D3C76" w:rsidP="001D3C76">
            <w:pPr>
              <w:pStyle w:val="Style68"/>
              <w:spacing w:line="240" w:lineRule="auto"/>
              <w:rPr>
                <w:rStyle w:val="FontStyle87"/>
                <w:b w:val="0"/>
                <w:sz w:val="16"/>
                <w:szCs w:val="16"/>
              </w:rPr>
            </w:pPr>
            <w:r>
              <w:rPr>
                <w:rStyle w:val="FontStyle87"/>
                <w:b w:val="0"/>
                <w:sz w:val="16"/>
                <w:szCs w:val="16"/>
              </w:rPr>
              <w:lastRenderedPageBreak/>
              <w:t>4.3.1.</w:t>
            </w:r>
            <w:r w:rsidRPr="00CE557B">
              <w:rPr>
                <w:rStyle w:val="FontStyle87"/>
                <w:b w:val="0"/>
                <w:sz w:val="16"/>
                <w:szCs w:val="16"/>
              </w:rPr>
              <w:t xml:space="preserve">Colaborarea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Pr>
                <w:rStyle w:val="FontStyle87"/>
                <w:b w:val="0"/>
                <w:sz w:val="16"/>
                <w:szCs w:val="16"/>
              </w:rPr>
              <w:t>sarcinilor</w:t>
            </w:r>
            <w:proofErr w:type="spellEnd"/>
            <w:r>
              <w:rPr>
                <w:rStyle w:val="FontStyle87"/>
                <w:b w:val="0"/>
                <w:sz w:val="16"/>
                <w:szCs w:val="16"/>
              </w:rPr>
              <w:t xml:space="preserve"> de la </w:t>
            </w:r>
            <w:proofErr w:type="spellStart"/>
            <w:r>
              <w:rPr>
                <w:rStyle w:val="FontStyle87"/>
                <w:b w:val="0"/>
                <w:sz w:val="16"/>
                <w:szCs w:val="16"/>
              </w:rPr>
              <w:t>locul</w:t>
            </w:r>
            <w:proofErr w:type="spellEnd"/>
            <w:r>
              <w:rPr>
                <w:rStyle w:val="FontStyle87"/>
                <w:b w:val="0"/>
                <w:sz w:val="16"/>
                <w:szCs w:val="16"/>
              </w:rPr>
              <w:t xml:space="preserve"> de </w:t>
            </w:r>
            <w:proofErr w:type="spellStart"/>
            <w:r>
              <w:rPr>
                <w:rStyle w:val="FontStyle87"/>
                <w:b w:val="0"/>
                <w:sz w:val="16"/>
                <w:szCs w:val="16"/>
              </w:rPr>
              <w:t>muncă</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Pr>
                <w:rStyle w:val="FontStyle87"/>
                <w:b w:val="0"/>
                <w:sz w:val="16"/>
                <w:szCs w:val="16"/>
              </w:rPr>
              <w:t>pentru</w:t>
            </w:r>
            <w:proofErr w:type="spellEnd"/>
            <w:r>
              <w:rPr>
                <w:rStyle w:val="FontStyle87"/>
                <w:b w:val="0"/>
                <w:sz w:val="16"/>
                <w:szCs w:val="16"/>
              </w:rPr>
              <w:t xml:space="preserve"> </w:t>
            </w:r>
            <w:proofErr w:type="spellStart"/>
            <w:r>
              <w:rPr>
                <w:rStyle w:val="FontStyle87"/>
                <w:b w:val="0"/>
                <w:sz w:val="16"/>
                <w:szCs w:val="16"/>
              </w:rPr>
              <w:t>sarcina</w:t>
            </w:r>
            <w:proofErr w:type="spellEnd"/>
            <w:r>
              <w:rPr>
                <w:rStyle w:val="FontStyle87"/>
                <w:b w:val="0"/>
                <w:sz w:val="16"/>
                <w:szCs w:val="16"/>
              </w:rPr>
              <w:t xml:space="preserve"> de </w:t>
            </w:r>
            <w:proofErr w:type="spellStart"/>
            <w:r>
              <w:rPr>
                <w:rStyle w:val="FontStyle87"/>
                <w:b w:val="0"/>
                <w:sz w:val="16"/>
                <w:szCs w:val="16"/>
              </w:rPr>
              <w:t>lucru</w:t>
            </w:r>
            <w:proofErr w:type="spellEnd"/>
            <w:r>
              <w:rPr>
                <w:rStyle w:val="FontStyle87"/>
                <w:b w:val="0"/>
                <w:sz w:val="16"/>
                <w:szCs w:val="16"/>
              </w:rPr>
              <w:t xml:space="preserve"> </w:t>
            </w:r>
            <w:proofErr w:type="spellStart"/>
            <w:r>
              <w:rPr>
                <w:rStyle w:val="FontStyle87"/>
                <w:b w:val="0"/>
                <w:sz w:val="16"/>
                <w:szCs w:val="16"/>
              </w:rPr>
              <w:t>primită</w:t>
            </w:r>
            <w:proofErr w:type="spellEnd"/>
          </w:p>
          <w:p w:rsidR="001D3C76" w:rsidRDefault="001D3C76" w:rsidP="001D3C76">
            <w:pPr>
              <w:pStyle w:val="Style68"/>
              <w:spacing w:line="240" w:lineRule="auto"/>
              <w:rPr>
                <w:rStyle w:val="FontStyle87"/>
                <w:b w:val="0"/>
                <w:sz w:val="16"/>
                <w:szCs w:val="16"/>
              </w:rPr>
            </w:pPr>
            <w:r w:rsidRPr="00CE557B">
              <w:rPr>
                <w:rStyle w:val="FontStyle87"/>
                <w:b w:val="0"/>
                <w:sz w:val="16"/>
                <w:szCs w:val="16"/>
              </w:rPr>
              <w:t xml:space="preserve">4.3.3. </w:t>
            </w:r>
            <w:proofErr w:type="spellStart"/>
            <w:r w:rsidRPr="00CE557B">
              <w:rPr>
                <w:rStyle w:val="FontStyle87"/>
                <w:b w:val="0"/>
                <w:sz w:val="16"/>
                <w:szCs w:val="16"/>
              </w:rPr>
              <w:t>Respectarea</w:t>
            </w:r>
            <w:proofErr w:type="spellEnd"/>
            <w:r w:rsidRPr="00CE557B">
              <w:rPr>
                <w:rStyle w:val="FontStyle87"/>
                <w:b w:val="0"/>
                <w:sz w:val="16"/>
                <w:szCs w:val="16"/>
              </w:rPr>
              <w:t xml:space="preserve">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securitate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precum</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prevenire</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w:t>
            </w:r>
            <w:proofErr w:type="spellStart"/>
            <w:r w:rsidRPr="00CE557B">
              <w:rPr>
                <w:rStyle w:val="FontStyle87"/>
                <w:b w:val="0"/>
                <w:sz w:val="16"/>
                <w:szCs w:val="16"/>
              </w:rPr>
              <w:t>stingere</w:t>
            </w:r>
            <w:proofErr w:type="spellEnd"/>
            <w:r w:rsidRPr="00CE557B">
              <w:rPr>
                <w:rStyle w:val="FontStyle87"/>
                <w:b w:val="0"/>
                <w:sz w:val="16"/>
                <w:szCs w:val="16"/>
              </w:rPr>
              <w:t xml:space="preserve"> a </w:t>
            </w:r>
            <w:proofErr w:type="spellStart"/>
            <w:r w:rsidRPr="00CE557B">
              <w:rPr>
                <w:rStyle w:val="FontStyle87"/>
                <w:b w:val="0"/>
                <w:sz w:val="16"/>
                <w:szCs w:val="16"/>
              </w:rPr>
              <w:t>incendiilor</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p w:rsidR="005925CD" w:rsidRDefault="005925CD" w:rsidP="005B402B">
            <w:pPr>
              <w:pStyle w:val="Style20"/>
              <w:spacing w:line="240" w:lineRule="auto"/>
              <w:rPr>
                <w:rStyle w:val="FontStyle123"/>
                <w:lang w:val="ro-RO" w:eastAsia="ro-RO"/>
              </w:rPr>
            </w:pPr>
          </w:p>
        </w:tc>
        <w:tc>
          <w:tcPr>
            <w:tcW w:w="5028" w:type="dxa"/>
          </w:tcPr>
          <w:p w:rsidR="005925CD" w:rsidRDefault="005925CD" w:rsidP="005B402B">
            <w:pPr>
              <w:pStyle w:val="Style20"/>
              <w:widowControl/>
              <w:spacing w:line="240" w:lineRule="auto"/>
              <w:rPr>
                <w:rStyle w:val="FontStyle123"/>
                <w:lang w:val="ro-RO" w:eastAsia="ro-RO"/>
              </w:rPr>
            </w:pPr>
            <w:r>
              <w:rPr>
                <w:rStyle w:val="FontStyle123"/>
                <w:lang w:val="ro-RO" w:eastAsia="ro-RO"/>
              </w:rPr>
              <w:t>Circuite electrice de ca. monofazat (definire, unităţi de</w:t>
            </w:r>
          </w:p>
          <w:p w:rsidR="005925CD" w:rsidRDefault="005925CD" w:rsidP="005B402B">
            <w:pPr>
              <w:pStyle w:val="Style20"/>
              <w:widowControl/>
              <w:spacing w:line="240" w:lineRule="auto"/>
              <w:rPr>
                <w:rStyle w:val="FontStyle123"/>
                <w:lang w:val="ro-RO" w:eastAsia="ro-RO"/>
              </w:rPr>
            </w:pPr>
            <w:r>
              <w:rPr>
                <w:rStyle w:val="FontStyle123"/>
                <w:lang w:val="ro-RO" w:eastAsia="ro-RO"/>
              </w:rPr>
              <w:t>măsură şi relaţii de calcul pentru mări</w:t>
            </w:r>
            <w:r w:rsidR="00C16ECA">
              <w:rPr>
                <w:rStyle w:val="FontStyle123"/>
                <w:lang w:val="ro-RO" w:eastAsia="ro-RO"/>
              </w:rPr>
              <w:t>mi caracteristice</w:t>
            </w:r>
            <w:r>
              <w:rPr>
                <w:rStyle w:val="FontStyle123"/>
                <w:lang w:val="ro-RO" w:eastAsia="ro-RO"/>
              </w:rPr>
              <w:t>;</w:t>
            </w:r>
          </w:p>
          <w:p w:rsidR="005925CD" w:rsidRDefault="005925CD" w:rsidP="005B402B">
            <w:pPr>
              <w:pStyle w:val="Style20"/>
              <w:widowControl/>
              <w:spacing w:line="240" w:lineRule="auto"/>
              <w:rPr>
                <w:rStyle w:val="FontStyle91"/>
                <w:lang w:val="ro-RO" w:eastAsia="ro-RO"/>
              </w:rPr>
            </w:pPr>
            <w:r>
              <w:rPr>
                <w:rStyle w:val="FontStyle123"/>
                <w:lang w:val="ro-RO" w:eastAsia="ro-RO"/>
              </w:rPr>
              <w:t xml:space="preserve">scheme electrice):                     </w:t>
            </w:r>
          </w:p>
          <w:p w:rsidR="005925CD" w:rsidRDefault="005925CD" w:rsidP="005925CD">
            <w:pPr>
              <w:pStyle w:val="Style20"/>
              <w:widowControl/>
              <w:spacing w:line="240" w:lineRule="auto"/>
              <w:rPr>
                <w:rStyle w:val="FontStyle123"/>
                <w:lang w:val="ro-RO" w:eastAsia="ro-RO"/>
              </w:rPr>
            </w:pPr>
            <w:r>
              <w:rPr>
                <w:rStyle w:val="FontStyle123"/>
                <w:lang w:val="ro-RO" w:eastAsia="ro-RO"/>
              </w:rPr>
              <w:t>- Ele</w:t>
            </w:r>
            <w:r w:rsidR="005A5D96">
              <w:rPr>
                <w:rStyle w:val="FontStyle123"/>
                <w:lang w:val="ro-RO" w:eastAsia="ro-RO"/>
              </w:rPr>
              <w:t>mente de circuit în curent alter</w:t>
            </w:r>
            <w:r>
              <w:rPr>
                <w:rStyle w:val="FontStyle123"/>
                <w:lang w:val="ro-RO" w:eastAsia="ro-RO"/>
              </w:rPr>
              <w:t xml:space="preserve">nativ: rezistoare, bobine, condensatoare        </w:t>
            </w:r>
          </w:p>
          <w:p w:rsidR="005925CD" w:rsidRDefault="005925CD" w:rsidP="005925CD">
            <w:pPr>
              <w:pStyle w:val="Style20"/>
              <w:widowControl/>
              <w:spacing w:line="269" w:lineRule="exact"/>
              <w:rPr>
                <w:rStyle w:val="FontStyle123"/>
                <w:lang w:val="ro-RO" w:eastAsia="ro-RO"/>
              </w:rPr>
            </w:pPr>
            <w:r>
              <w:rPr>
                <w:rStyle w:val="FontStyle123"/>
                <w:lang w:val="ro-RO" w:eastAsia="ro-RO"/>
              </w:rPr>
              <w:t>- Circuite electrice simple cu rezistoare, bobine şi condensatoare conectate în serie şi/sau paralel</w:t>
            </w:r>
          </w:p>
          <w:p w:rsidR="005925CD" w:rsidRDefault="005925CD" w:rsidP="005925CD">
            <w:pPr>
              <w:pStyle w:val="Style20"/>
              <w:widowControl/>
              <w:spacing w:line="269" w:lineRule="exact"/>
              <w:rPr>
                <w:rStyle w:val="FontStyle123"/>
                <w:lang w:val="ro-RO" w:eastAsia="ro-RO"/>
              </w:rPr>
            </w:pPr>
            <w:r>
              <w:rPr>
                <w:rStyle w:val="FontStyle123"/>
                <w:lang w:val="ro-RO" w:eastAsia="ro-RO"/>
              </w:rPr>
              <w:t>Soft-uri educaţionale pentru simularea comportării elementelor de circuit în curent alternativ</w:t>
            </w:r>
          </w:p>
          <w:p w:rsidR="005925CD" w:rsidRDefault="005925CD" w:rsidP="005925CD">
            <w:pPr>
              <w:pStyle w:val="Style20"/>
              <w:spacing w:line="240" w:lineRule="auto"/>
              <w:rPr>
                <w:rStyle w:val="FontStyle123"/>
                <w:lang w:val="ro-RO" w:eastAsia="ro-RO"/>
              </w:rPr>
            </w:pPr>
            <w:r>
              <w:rPr>
                <w:rStyle w:val="FontStyle123"/>
                <w:lang w:val="ro-RO" w:eastAsia="ro-RO"/>
              </w:rPr>
              <w:t>Soft-uri educaţionale pentru simularea funcţionării circuitelor de curent alternativ monofazat</w:t>
            </w:r>
          </w:p>
          <w:p w:rsidR="007B0BEA" w:rsidRDefault="007B0BEA" w:rsidP="007B0BEA">
            <w:pPr>
              <w:pStyle w:val="Style147"/>
              <w:jc w:val="both"/>
              <w:rPr>
                <w:rStyle w:val="FontStyle123"/>
                <w:lang w:val="ro-RO" w:eastAsia="ro-RO"/>
              </w:rPr>
            </w:pPr>
            <w:r w:rsidRPr="000D0DFA">
              <w:rPr>
                <w:rStyle w:val="FontStyle727"/>
                <w:sz w:val="20"/>
                <w:szCs w:val="20"/>
                <w:u w:val="single"/>
                <w:lang w:val="ro-RO" w:eastAsia="ro-RO"/>
              </w:rPr>
              <w:t>Lucrare laborator 2</w:t>
            </w:r>
            <w:r>
              <w:rPr>
                <w:rStyle w:val="FontStyle727"/>
                <w:sz w:val="20"/>
                <w:szCs w:val="20"/>
                <w:u w:val="single"/>
                <w:lang w:val="ro-RO" w:eastAsia="ro-RO"/>
              </w:rPr>
              <w:t xml:space="preserve"> </w:t>
            </w:r>
            <w:r>
              <w:rPr>
                <w:rStyle w:val="FontStyle123"/>
                <w:lang w:val="ro-RO" w:eastAsia="ro-RO"/>
              </w:rPr>
              <w:t xml:space="preserve">Circuite electrice simple cu rezistoare, bobine şi condensatoare </w:t>
            </w:r>
          </w:p>
        </w:tc>
        <w:tc>
          <w:tcPr>
            <w:tcW w:w="574"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9</w:t>
            </w:r>
          </w:p>
        </w:tc>
        <w:tc>
          <w:tcPr>
            <w:tcW w:w="593"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8</w:t>
            </w:r>
          </w:p>
        </w:tc>
        <w:tc>
          <w:tcPr>
            <w:tcW w:w="584" w:type="dxa"/>
          </w:tcPr>
          <w:p w:rsidR="005925CD" w:rsidRPr="00047874" w:rsidRDefault="005925CD" w:rsidP="00771EAF">
            <w:pPr>
              <w:jc w:val="center"/>
              <w:rPr>
                <w:rFonts w:ascii="Times New Roman" w:hAnsi="Times New Roman" w:cs="Times New Roman"/>
                <w:sz w:val="20"/>
                <w:szCs w:val="20"/>
                <w:lang w:val="ro-RO"/>
              </w:rPr>
            </w:pPr>
          </w:p>
        </w:tc>
        <w:tc>
          <w:tcPr>
            <w:tcW w:w="1129"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S10-14</w:t>
            </w:r>
          </w:p>
        </w:tc>
        <w:tc>
          <w:tcPr>
            <w:tcW w:w="732"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S10-13</w:t>
            </w:r>
          </w:p>
        </w:tc>
        <w:tc>
          <w:tcPr>
            <w:tcW w:w="692" w:type="dxa"/>
          </w:tcPr>
          <w:p w:rsidR="005925CD" w:rsidRPr="00047874" w:rsidRDefault="005925CD" w:rsidP="00C452D6">
            <w:pPr>
              <w:rPr>
                <w:rFonts w:ascii="Times New Roman" w:hAnsi="Times New Roman" w:cs="Times New Roman"/>
                <w:sz w:val="20"/>
                <w:szCs w:val="20"/>
                <w:lang w:val="ro-RO"/>
              </w:rPr>
            </w:pPr>
          </w:p>
        </w:tc>
        <w:tc>
          <w:tcPr>
            <w:tcW w:w="1009" w:type="dxa"/>
          </w:tcPr>
          <w:p w:rsidR="005925CD" w:rsidRPr="00047874" w:rsidRDefault="005925CD" w:rsidP="00C452D6">
            <w:pPr>
              <w:rPr>
                <w:rFonts w:ascii="Times New Roman" w:hAnsi="Times New Roman" w:cs="Times New Roman"/>
                <w:sz w:val="20"/>
                <w:szCs w:val="20"/>
                <w:lang w:val="ro-RO"/>
              </w:rPr>
            </w:pPr>
          </w:p>
        </w:tc>
      </w:tr>
      <w:tr w:rsidR="005925CD" w:rsidRPr="00047874" w:rsidTr="005925CD">
        <w:trPr>
          <w:trHeight w:val="228"/>
        </w:trPr>
        <w:tc>
          <w:tcPr>
            <w:tcW w:w="602" w:type="dxa"/>
          </w:tcPr>
          <w:p w:rsidR="005925CD" w:rsidRPr="00047874" w:rsidRDefault="005925CD" w:rsidP="00EE2D72">
            <w:pPr>
              <w:jc w:val="right"/>
              <w:rPr>
                <w:rFonts w:ascii="Times New Roman" w:hAnsi="Times New Roman" w:cs="Times New Roman"/>
                <w:sz w:val="20"/>
                <w:szCs w:val="20"/>
                <w:lang w:val="ro-RO"/>
              </w:rPr>
            </w:pPr>
          </w:p>
        </w:tc>
        <w:tc>
          <w:tcPr>
            <w:tcW w:w="4147" w:type="dxa"/>
            <w:gridSpan w:val="3"/>
          </w:tcPr>
          <w:p w:rsidR="005925CD" w:rsidRPr="00047874" w:rsidRDefault="005925CD" w:rsidP="001301DE">
            <w:pPr>
              <w:rPr>
                <w:rFonts w:ascii="Times New Roman" w:hAnsi="Times New Roman" w:cs="Times New Roman"/>
                <w:sz w:val="20"/>
                <w:szCs w:val="20"/>
                <w:lang w:val="ro-RO"/>
              </w:rPr>
            </w:pPr>
            <w:r w:rsidRPr="00047874">
              <w:rPr>
                <w:rFonts w:ascii="Times New Roman" w:hAnsi="Times New Roman" w:cs="Times New Roman"/>
                <w:sz w:val="20"/>
                <w:szCs w:val="20"/>
                <w:lang w:val="ro-RO"/>
              </w:rPr>
              <w:t>Recapitulare semestrială</w:t>
            </w:r>
          </w:p>
        </w:tc>
        <w:tc>
          <w:tcPr>
            <w:tcW w:w="5028" w:type="dxa"/>
          </w:tcPr>
          <w:p w:rsidR="005925CD" w:rsidRPr="00047874" w:rsidRDefault="005925CD" w:rsidP="003742FD">
            <w:pPr>
              <w:autoSpaceDE w:val="0"/>
              <w:autoSpaceDN w:val="0"/>
              <w:adjustRightInd w:val="0"/>
              <w:rPr>
                <w:rFonts w:ascii="Times New Roman" w:hAnsi="Times New Roman" w:cs="Times New Roman"/>
                <w:sz w:val="20"/>
                <w:szCs w:val="20"/>
                <w:lang w:val="ro-RO"/>
              </w:rPr>
            </w:pPr>
          </w:p>
        </w:tc>
        <w:tc>
          <w:tcPr>
            <w:tcW w:w="574" w:type="dxa"/>
          </w:tcPr>
          <w:p w:rsidR="005925CD" w:rsidRPr="00047874" w:rsidRDefault="005925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593" w:type="dxa"/>
          </w:tcPr>
          <w:p w:rsidR="005925CD" w:rsidRPr="00047874" w:rsidRDefault="00135C7C" w:rsidP="00135C7C">
            <w:pPr>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584" w:type="dxa"/>
          </w:tcPr>
          <w:p w:rsidR="005925CD" w:rsidRPr="00047874" w:rsidRDefault="005925CD" w:rsidP="00C452D6">
            <w:pPr>
              <w:rPr>
                <w:rFonts w:ascii="Times New Roman" w:hAnsi="Times New Roman" w:cs="Times New Roman"/>
                <w:sz w:val="20"/>
                <w:szCs w:val="20"/>
                <w:lang w:val="ro-RO"/>
              </w:rPr>
            </w:pPr>
          </w:p>
        </w:tc>
        <w:tc>
          <w:tcPr>
            <w:tcW w:w="1129" w:type="dxa"/>
          </w:tcPr>
          <w:p w:rsidR="005925CD" w:rsidRPr="00047874"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S14</w:t>
            </w:r>
          </w:p>
        </w:tc>
        <w:tc>
          <w:tcPr>
            <w:tcW w:w="732" w:type="dxa"/>
          </w:tcPr>
          <w:p w:rsidR="005925CD" w:rsidRPr="00047874" w:rsidRDefault="005E6BCD" w:rsidP="00135C7C">
            <w:pPr>
              <w:jc w:val="center"/>
              <w:rPr>
                <w:rFonts w:ascii="Times New Roman" w:hAnsi="Times New Roman" w:cs="Times New Roman"/>
                <w:sz w:val="20"/>
                <w:szCs w:val="20"/>
                <w:lang w:val="ro-RO"/>
              </w:rPr>
            </w:pPr>
            <w:r>
              <w:rPr>
                <w:rFonts w:ascii="Times New Roman" w:hAnsi="Times New Roman" w:cs="Times New Roman"/>
                <w:sz w:val="20"/>
                <w:szCs w:val="20"/>
                <w:lang w:val="ro-RO"/>
              </w:rPr>
              <w:t>S14</w:t>
            </w:r>
          </w:p>
        </w:tc>
        <w:tc>
          <w:tcPr>
            <w:tcW w:w="692" w:type="dxa"/>
          </w:tcPr>
          <w:p w:rsidR="005925CD" w:rsidRPr="00047874" w:rsidRDefault="005925CD" w:rsidP="00C452D6">
            <w:pPr>
              <w:rPr>
                <w:rFonts w:ascii="Times New Roman" w:hAnsi="Times New Roman" w:cs="Times New Roman"/>
                <w:sz w:val="20"/>
                <w:szCs w:val="20"/>
                <w:lang w:val="ro-RO"/>
              </w:rPr>
            </w:pPr>
          </w:p>
        </w:tc>
        <w:tc>
          <w:tcPr>
            <w:tcW w:w="1009" w:type="dxa"/>
          </w:tcPr>
          <w:p w:rsidR="005925CD" w:rsidRPr="00047874" w:rsidRDefault="005925CD" w:rsidP="00C452D6">
            <w:pPr>
              <w:rPr>
                <w:rFonts w:ascii="Times New Roman" w:hAnsi="Times New Roman" w:cs="Times New Roman"/>
                <w:sz w:val="20"/>
                <w:szCs w:val="20"/>
                <w:lang w:val="ro-RO"/>
              </w:rPr>
            </w:pPr>
          </w:p>
        </w:tc>
      </w:tr>
      <w:tr w:rsidR="00EE5E27" w:rsidRPr="00047874" w:rsidTr="000E2D73">
        <w:trPr>
          <w:trHeight w:val="1698"/>
        </w:trPr>
        <w:tc>
          <w:tcPr>
            <w:tcW w:w="602" w:type="dxa"/>
          </w:tcPr>
          <w:p w:rsidR="00EE5E27" w:rsidRPr="00047874" w:rsidRDefault="00531BF9" w:rsidP="00EE2D72">
            <w:pPr>
              <w:jc w:val="right"/>
              <w:rPr>
                <w:rFonts w:ascii="Times New Roman" w:hAnsi="Times New Roman" w:cs="Times New Roman"/>
                <w:sz w:val="20"/>
                <w:szCs w:val="20"/>
                <w:lang w:val="ro-RO"/>
              </w:rPr>
            </w:pPr>
            <w:r>
              <w:rPr>
                <w:rFonts w:ascii="Times New Roman" w:hAnsi="Times New Roman" w:cs="Times New Roman"/>
                <w:sz w:val="20"/>
                <w:szCs w:val="20"/>
                <w:lang w:val="ro-RO"/>
              </w:rPr>
              <w:t>3.</w:t>
            </w:r>
          </w:p>
        </w:tc>
        <w:tc>
          <w:tcPr>
            <w:tcW w:w="1500" w:type="dxa"/>
          </w:tcPr>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4.1.3. Măsurarea mărimilor electrice în circuitele de ca. monofazat (aparate de măsurat, reglaje pregătitoare ale aparatelor, scheme de montaj, citirea indicaţiilor, prelucrare şi interpretare rezultate, norme SSM şi PSI specifice, soft educaţional):</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măsurarea intensităţii curentului electric;</w:t>
            </w:r>
          </w:p>
          <w:p w:rsidR="00FB73F2" w:rsidRDefault="00FB73F2" w:rsidP="00FB73F2">
            <w:pPr>
              <w:pStyle w:val="Style61"/>
              <w:widowControl/>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măsurarea tensiunii electrice;</w:t>
            </w:r>
          </w:p>
          <w:p w:rsidR="00FB73F2" w:rsidRDefault="00FB73F2" w:rsidP="00FB73F2">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măsurarea impedanţei; </w:t>
            </w:r>
            <w:r>
              <w:rPr>
                <w:bCs/>
                <w:sz w:val="16"/>
                <w:szCs w:val="16"/>
                <w:lang w:val="ro-RO"/>
              </w:rPr>
              <w:t xml:space="preserve">- - </w:t>
            </w:r>
            <w:r w:rsidRPr="00CE557B">
              <w:rPr>
                <w:bCs/>
                <w:sz w:val="16"/>
                <w:szCs w:val="16"/>
                <w:lang w:val="ro-RO"/>
              </w:rPr>
              <w:t>măsurarea puterii aparente;</w:t>
            </w:r>
          </w:p>
          <w:p w:rsidR="00FB73F2" w:rsidRDefault="00FB73F2" w:rsidP="00FB73F2">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 măsurarea puterii active; </w:t>
            </w:r>
            <w:r>
              <w:rPr>
                <w:bCs/>
                <w:sz w:val="16"/>
                <w:szCs w:val="16"/>
                <w:lang w:val="ro-RO"/>
              </w:rPr>
              <w:t xml:space="preserve">- </w:t>
            </w:r>
            <w:r w:rsidRPr="00CE557B">
              <w:rPr>
                <w:bCs/>
                <w:sz w:val="16"/>
                <w:szCs w:val="16"/>
                <w:lang w:val="ro-RO"/>
              </w:rPr>
              <w:t xml:space="preserve">măsurarea puterii reactive; </w:t>
            </w:r>
          </w:p>
          <w:p w:rsidR="00FB73F2" w:rsidRDefault="00FB73F2" w:rsidP="00FB73F2">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măsurarea energiei electrice.</w:t>
            </w:r>
          </w:p>
          <w:p w:rsidR="00EE5E27" w:rsidRDefault="00EE5E27" w:rsidP="005B402B">
            <w:pPr>
              <w:pStyle w:val="Style20"/>
              <w:widowControl/>
              <w:spacing w:line="240" w:lineRule="auto"/>
              <w:rPr>
                <w:rStyle w:val="FontStyle123"/>
                <w:lang w:val="ro-RO" w:eastAsia="ro-RO"/>
              </w:rPr>
            </w:pPr>
          </w:p>
        </w:tc>
        <w:tc>
          <w:tcPr>
            <w:tcW w:w="1319" w:type="dxa"/>
          </w:tcPr>
          <w:p w:rsidR="001D3C76" w:rsidRPr="000911DD" w:rsidRDefault="001D3C76" w:rsidP="001D3C76">
            <w:pPr>
              <w:pStyle w:val="Style67"/>
              <w:tabs>
                <w:tab w:val="left" w:pos="730"/>
              </w:tabs>
              <w:spacing w:line="240" w:lineRule="auto"/>
              <w:rPr>
                <w:rStyle w:val="FontStyle85"/>
                <w:sz w:val="16"/>
                <w:szCs w:val="16"/>
                <w:lang w:val="ro-RO" w:eastAsia="ro-RO"/>
              </w:rPr>
            </w:pPr>
            <w:r>
              <w:rPr>
                <w:rStyle w:val="FontStyle85"/>
                <w:sz w:val="16"/>
                <w:szCs w:val="16"/>
                <w:lang w:val="ro-RO" w:eastAsia="ro-RO"/>
              </w:rPr>
              <w:t>4.2.10.</w:t>
            </w:r>
            <w:r w:rsidRPr="000911DD">
              <w:rPr>
                <w:rStyle w:val="FontStyle85"/>
                <w:sz w:val="16"/>
                <w:szCs w:val="16"/>
                <w:lang w:val="ro-RO" w:eastAsia="ro-RO"/>
              </w:rPr>
              <w:t>Selectarea aparatelor de măsurat în funcţie de mărimea electrică de măsurat şi domeniul de variaţie al acesteia</w:t>
            </w:r>
          </w:p>
          <w:p w:rsidR="001D3C76" w:rsidRPr="000911DD" w:rsidRDefault="001D3C76" w:rsidP="001D3C76">
            <w:pPr>
              <w:pStyle w:val="Style67"/>
              <w:tabs>
                <w:tab w:val="left" w:pos="730"/>
              </w:tabs>
              <w:spacing w:line="240" w:lineRule="auto"/>
              <w:rPr>
                <w:rStyle w:val="FontStyle85"/>
                <w:sz w:val="16"/>
                <w:szCs w:val="16"/>
                <w:lang w:val="ro-RO" w:eastAsia="ro-RO"/>
              </w:rPr>
            </w:pPr>
            <w:r>
              <w:rPr>
                <w:rStyle w:val="FontStyle85"/>
                <w:sz w:val="16"/>
                <w:szCs w:val="16"/>
                <w:lang w:val="ro-RO" w:eastAsia="ro-RO"/>
              </w:rPr>
              <w:t>4.2.11.</w:t>
            </w:r>
            <w:r w:rsidRPr="000911DD">
              <w:rPr>
                <w:rStyle w:val="FontStyle85"/>
                <w:sz w:val="16"/>
                <w:szCs w:val="16"/>
                <w:lang w:val="ro-RO" w:eastAsia="ro-RO"/>
              </w:rPr>
              <w:t>Efectuarea reglajelor pregătitoare ale aparatelor de măsurat în vederea realizării măsurărilor</w:t>
            </w:r>
          </w:p>
          <w:p w:rsidR="001D3C76" w:rsidRPr="000911DD" w:rsidRDefault="001D3C76" w:rsidP="001D3C76">
            <w:pPr>
              <w:pStyle w:val="Style67"/>
              <w:tabs>
                <w:tab w:val="left" w:pos="730"/>
              </w:tabs>
              <w:spacing w:line="240" w:lineRule="auto"/>
              <w:rPr>
                <w:rStyle w:val="FontStyle85"/>
                <w:sz w:val="16"/>
                <w:szCs w:val="16"/>
                <w:lang w:val="ro-RO" w:eastAsia="ro-RO"/>
              </w:rPr>
            </w:pPr>
            <w:r>
              <w:rPr>
                <w:rStyle w:val="FontStyle85"/>
                <w:sz w:val="16"/>
                <w:szCs w:val="16"/>
                <w:lang w:val="ro-RO" w:eastAsia="ro-RO"/>
              </w:rPr>
              <w:t>4.2.12.</w:t>
            </w:r>
            <w:r w:rsidRPr="000911DD">
              <w:rPr>
                <w:rStyle w:val="FontStyle85"/>
                <w:sz w:val="16"/>
                <w:szCs w:val="16"/>
                <w:lang w:val="ro-RO" w:eastAsia="ro-RO"/>
              </w:rPr>
              <w:t>Reprezentarea schemei electrice de conectare a aparatelor de măsurat în circuitul de măsurare</w:t>
            </w:r>
          </w:p>
          <w:p w:rsidR="001D3C76" w:rsidRDefault="001D3C76" w:rsidP="001D3C76">
            <w:pPr>
              <w:pStyle w:val="Style67"/>
              <w:widowControl/>
              <w:tabs>
                <w:tab w:val="left" w:pos="730"/>
              </w:tabs>
              <w:spacing w:line="240" w:lineRule="auto"/>
              <w:rPr>
                <w:rStyle w:val="FontStyle85"/>
                <w:sz w:val="16"/>
                <w:szCs w:val="16"/>
                <w:lang w:val="ro-RO" w:eastAsia="ro-RO"/>
              </w:rPr>
            </w:pPr>
            <w:r>
              <w:rPr>
                <w:rStyle w:val="FontStyle85"/>
                <w:sz w:val="16"/>
                <w:szCs w:val="16"/>
                <w:lang w:val="ro-RO" w:eastAsia="ro-RO"/>
              </w:rPr>
              <w:t>4.2.13.</w:t>
            </w:r>
            <w:r w:rsidRPr="000911DD">
              <w:rPr>
                <w:rStyle w:val="FontStyle85"/>
                <w:sz w:val="16"/>
                <w:szCs w:val="16"/>
                <w:lang w:val="ro-RO" w:eastAsia="ro-RO"/>
              </w:rPr>
              <w:t>Realizarea montajelor de măsurare a mărimilor electrice de ca.</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4.2.14.</w:t>
            </w:r>
            <w:r w:rsidRPr="000911DD">
              <w:rPr>
                <w:rStyle w:val="FontStyle85"/>
                <w:bCs/>
                <w:sz w:val="16"/>
                <w:szCs w:val="16"/>
                <w:lang w:val="ro-RO" w:eastAsia="ro-RO"/>
              </w:rPr>
              <w:t>Citirea indicaţiilor aparatelor de măsurat</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4.2.15.</w:t>
            </w:r>
            <w:r w:rsidRPr="000911DD">
              <w:rPr>
                <w:rStyle w:val="FontStyle85"/>
                <w:bCs/>
                <w:sz w:val="16"/>
                <w:szCs w:val="16"/>
                <w:lang w:val="ro-RO" w:eastAsia="ro-RO"/>
              </w:rPr>
              <w:t>Prelucrarea matematică şi interpretarea rezultatelor măsurărilor efectuate</w:t>
            </w:r>
          </w:p>
          <w:p w:rsidR="001D3C76"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4.2.16.</w:t>
            </w:r>
            <w:r w:rsidRPr="000911DD">
              <w:rPr>
                <w:rStyle w:val="FontStyle85"/>
                <w:bCs/>
                <w:sz w:val="16"/>
                <w:szCs w:val="16"/>
                <w:lang w:val="ro-RO" w:eastAsia="ro-RO"/>
              </w:rPr>
              <w:t>Utilizarea soft-ului educaţional pentru simularea măsurării mărimilor electrice de ca</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4.2.20.</w:t>
            </w:r>
            <w:r w:rsidRPr="000911DD">
              <w:rPr>
                <w:rStyle w:val="FontStyle85"/>
                <w:bCs/>
                <w:sz w:val="16"/>
                <w:szCs w:val="16"/>
                <w:lang w:val="ro-RO" w:eastAsia="ro-RO"/>
              </w:rPr>
              <w:t xml:space="preserve">Utilizarea corectă a </w:t>
            </w:r>
            <w:r w:rsidRPr="000911DD">
              <w:rPr>
                <w:rStyle w:val="FontStyle85"/>
                <w:bCs/>
                <w:sz w:val="16"/>
                <w:szCs w:val="16"/>
                <w:lang w:val="ro-RO" w:eastAsia="ro-RO"/>
              </w:rPr>
              <w:lastRenderedPageBreak/>
              <w:t>vocabularului de specialitate în procesul de comunicare la locul de muncă.</w:t>
            </w:r>
          </w:p>
          <w:p w:rsidR="001D3C76" w:rsidRPr="000E2D73" w:rsidRDefault="001D3C76" w:rsidP="000E2D73">
            <w:pPr>
              <w:pStyle w:val="Style67"/>
              <w:tabs>
                <w:tab w:val="left" w:pos="730"/>
              </w:tabs>
              <w:spacing w:line="240" w:lineRule="auto"/>
              <w:rPr>
                <w:rStyle w:val="FontStyle123"/>
                <w:bCs/>
                <w:sz w:val="16"/>
                <w:szCs w:val="16"/>
                <w:lang w:val="ro-RO" w:eastAsia="ro-RO"/>
              </w:rPr>
            </w:pPr>
            <w:r>
              <w:rPr>
                <w:rStyle w:val="FontStyle85"/>
                <w:bCs/>
                <w:sz w:val="16"/>
                <w:szCs w:val="16"/>
                <w:lang w:val="ro-RO" w:eastAsia="ro-RO"/>
              </w:rPr>
              <w:t>4.2.21.</w:t>
            </w:r>
            <w:r w:rsidRPr="000911DD">
              <w:rPr>
                <w:rStyle w:val="FontStyle85"/>
                <w:bCs/>
                <w:sz w:val="16"/>
                <w:szCs w:val="16"/>
                <w:lang w:val="ro-RO" w:eastAsia="ro-RO"/>
              </w:rPr>
              <w:t>Comunicarea rezultatelor activităţilor desfăşurate</w:t>
            </w:r>
            <w:r w:rsidRPr="000911DD">
              <w:rPr>
                <w:rStyle w:val="FontStyle85"/>
                <w:sz w:val="16"/>
                <w:szCs w:val="16"/>
                <w:lang w:val="ro-RO" w:eastAsia="ro-RO"/>
              </w:rPr>
              <w:t>.</w:t>
            </w:r>
          </w:p>
        </w:tc>
        <w:tc>
          <w:tcPr>
            <w:tcW w:w="1328" w:type="dxa"/>
          </w:tcPr>
          <w:p w:rsidR="001D3C76" w:rsidRPr="00CE557B" w:rsidRDefault="001D3C76" w:rsidP="001D3C76">
            <w:pPr>
              <w:pStyle w:val="Style68"/>
              <w:spacing w:line="240" w:lineRule="auto"/>
              <w:rPr>
                <w:rStyle w:val="FontStyle87"/>
                <w:b w:val="0"/>
                <w:sz w:val="16"/>
                <w:szCs w:val="16"/>
              </w:rPr>
            </w:pPr>
            <w:r>
              <w:rPr>
                <w:rStyle w:val="FontStyle87"/>
                <w:b w:val="0"/>
                <w:sz w:val="16"/>
                <w:szCs w:val="16"/>
              </w:rPr>
              <w:lastRenderedPageBreak/>
              <w:t>4.3.1.</w:t>
            </w:r>
            <w:r w:rsidRPr="00CE557B">
              <w:rPr>
                <w:rStyle w:val="FontStyle87"/>
                <w:b w:val="0"/>
                <w:sz w:val="16"/>
                <w:szCs w:val="16"/>
              </w:rPr>
              <w:t xml:space="preserve">Colaborarea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Pr>
                <w:rStyle w:val="FontStyle87"/>
                <w:b w:val="0"/>
                <w:sz w:val="16"/>
                <w:szCs w:val="16"/>
              </w:rPr>
              <w:t>sarcinilor</w:t>
            </w:r>
            <w:proofErr w:type="spellEnd"/>
            <w:r>
              <w:rPr>
                <w:rStyle w:val="FontStyle87"/>
                <w:b w:val="0"/>
                <w:sz w:val="16"/>
                <w:szCs w:val="16"/>
              </w:rPr>
              <w:t xml:space="preserve"> de la </w:t>
            </w:r>
            <w:proofErr w:type="spellStart"/>
            <w:r>
              <w:rPr>
                <w:rStyle w:val="FontStyle87"/>
                <w:b w:val="0"/>
                <w:sz w:val="16"/>
                <w:szCs w:val="16"/>
              </w:rPr>
              <w:t>locul</w:t>
            </w:r>
            <w:proofErr w:type="spellEnd"/>
            <w:r>
              <w:rPr>
                <w:rStyle w:val="FontStyle87"/>
                <w:b w:val="0"/>
                <w:sz w:val="16"/>
                <w:szCs w:val="16"/>
              </w:rPr>
              <w:t xml:space="preserve"> de </w:t>
            </w:r>
            <w:proofErr w:type="spellStart"/>
            <w:r>
              <w:rPr>
                <w:rStyle w:val="FontStyle87"/>
                <w:b w:val="0"/>
                <w:sz w:val="16"/>
                <w:szCs w:val="16"/>
              </w:rPr>
              <w:t>muncă</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Pr>
                <w:rStyle w:val="FontStyle87"/>
                <w:b w:val="0"/>
                <w:sz w:val="16"/>
                <w:szCs w:val="16"/>
              </w:rPr>
              <w:t>pentru</w:t>
            </w:r>
            <w:proofErr w:type="spellEnd"/>
            <w:r>
              <w:rPr>
                <w:rStyle w:val="FontStyle87"/>
                <w:b w:val="0"/>
                <w:sz w:val="16"/>
                <w:szCs w:val="16"/>
              </w:rPr>
              <w:t xml:space="preserve"> </w:t>
            </w:r>
            <w:proofErr w:type="spellStart"/>
            <w:r>
              <w:rPr>
                <w:rStyle w:val="FontStyle87"/>
                <w:b w:val="0"/>
                <w:sz w:val="16"/>
                <w:szCs w:val="16"/>
              </w:rPr>
              <w:t>sarcina</w:t>
            </w:r>
            <w:proofErr w:type="spellEnd"/>
            <w:r>
              <w:rPr>
                <w:rStyle w:val="FontStyle87"/>
                <w:b w:val="0"/>
                <w:sz w:val="16"/>
                <w:szCs w:val="16"/>
              </w:rPr>
              <w:t xml:space="preserve"> de </w:t>
            </w:r>
            <w:proofErr w:type="spellStart"/>
            <w:r>
              <w:rPr>
                <w:rStyle w:val="FontStyle87"/>
                <w:b w:val="0"/>
                <w:sz w:val="16"/>
                <w:szCs w:val="16"/>
              </w:rPr>
              <w:t>lucru</w:t>
            </w:r>
            <w:proofErr w:type="spellEnd"/>
            <w:r>
              <w:rPr>
                <w:rStyle w:val="FontStyle87"/>
                <w:b w:val="0"/>
                <w:sz w:val="16"/>
                <w:szCs w:val="16"/>
              </w:rPr>
              <w:t xml:space="preserve"> </w:t>
            </w:r>
            <w:proofErr w:type="spellStart"/>
            <w:r>
              <w:rPr>
                <w:rStyle w:val="FontStyle87"/>
                <w:b w:val="0"/>
                <w:sz w:val="16"/>
                <w:szCs w:val="16"/>
              </w:rPr>
              <w:t>primită</w:t>
            </w:r>
            <w:proofErr w:type="spellEnd"/>
          </w:p>
          <w:p w:rsidR="001D3C76" w:rsidRDefault="001D3C76" w:rsidP="001D3C76">
            <w:pPr>
              <w:pStyle w:val="Style68"/>
              <w:spacing w:line="240" w:lineRule="auto"/>
              <w:rPr>
                <w:rStyle w:val="FontStyle87"/>
                <w:b w:val="0"/>
                <w:sz w:val="16"/>
                <w:szCs w:val="16"/>
              </w:rPr>
            </w:pPr>
            <w:r w:rsidRPr="00CE557B">
              <w:rPr>
                <w:rStyle w:val="FontStyle87"/>
                <w:b w:val="0"/>
                <w:sz w:val="16"/>
                <w:szCs w:val="16"/>
              </w:rPr>
              <w:t xml:space="preserve">4.3.3. </w:t>
            </w:r>
            <w:proofErr w:type="spellStart"/>
            <w:r w:rsidRPr="00CE557B">
              <w:rPr>
                <w:rStyle w:val="FontStyle87"/>
                <w:b w:val="0"/>
                <w:sz w:val="16"/>
                <w:szCs w:val="16"/>
              </w:rPr>
              <w:t>Respectarea</w:t>
            </w:r>
            <w:proofErr w:type="spellEnd"/>
            <w:r w:rsidRPr="00CE557B">
              <w:rPr>
                <w:rStyle w:val="FontStyle87"/>
                <w:b w:val="0"/>
                <w:sz w:val="16"/>
                <w:szCs w:val="16"/>
              </w:rPr>
              <w:t xml:space="preserve">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securitate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precum</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prevenire</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w:t>
            </w:r>
            <w:proofErr w:type="spellStart"/>
            <w:r w:rsidRPr="00CE557B">
              <w:rPr>
                <w:rStyle w:val="FontStyle87"/>
                <w:b w:val="0"/>
                <w:sz w:val="16"/>
                <w:szCs w:val="16"/>
              </w:rPr>
              <w:t>stingere</w:t>
            </w:r>
            <w:proofErr w:type="spellEnd"/>
            <w:r w:rsidRPr="00CE557B">
              <w:rPr>
                <w:rStyle w:val="FontStyle87"/>
                <w:b w:val="0"/>
                <w:sz w:val="16"/>
                <w:szCs w:val="16"/>
              </w:rPr>
              <w:t xml:space="preserve"> a </w:t>
            </w:r>
            <w:proofErr w:type="spellStart"/>
            <w:r w:rsidRPr="00CE557B">
              <w:rPr>
                <w:rStyle w:val="FontStyle87"/>
                <w:b w:val="0"/>
                <w:sz w:val="16"/>
                <w:szCs w:val="16"/>
              </w:rPr>
              <w:t>incendiilor</w:t>
            </w:r>
            <w:proofErr w:type="spellEnd"/>
          </w:p>
          <w:p w:rsidR="001D3C76" w:rsidRDefault="001D3C76" w:rsidP="001D3C76">
            <w:pPr>
              <w:pStyle w:val="Style68"/>
              <w:widowControl/>
              <w:spacing w:line="240" w:lineRule="auto"/>
              <w:rPr>
                <w:rStyle w:val="FontStyle87"/>
                <w:b w:val="0"/>
                <w:sz w:val="16"/>
                <w:szCs w:val="16"/>
              </w:rPr>
            </w:pPr>
            <w:r w:rsidRPr="00CE557B">
              <w:rPr>
                <w:rStyle w:val="FontStyle87"/>
                <w:b w:val="0"/>
                <w:sz w:val="16"/>
                <w:szCs w:val="16"/>
              </w:rPr>
              <w:t xml:space="preserve">4.3.4. </w:t>
            </w:r>
            <w:proofErr w:type="spellStart"/>
            <w:r w:rsidRPr="00CE557B">
              <w:rPr>
                <w:rStyle w:val="FontStyle87"/>
                <w:b w:val="0"/>
                <w:sz w:val="16"/>
                <w:szCs w:val="16"/>
              </w:rPr>
              <w:t>Purtarea</w:t>
            </w:r>
            <w:proofErr w:type="spellEnd"/>
            <w:r w:rsidRPr="00CE557B">
              <w:rPr>
                <w:rStyle w:val="FontStyle87"/>
                <w:b w:val="0"/>
                <w:sz w:val="16"/>
                <w:szCs w:val="16"/>
              </w:rPr>
              <w:t xml:space="preserve"> </w:t>
            </w:r>
            <w:proofErr w:type="spellStart"/>
            <w:r w:rsidRPr="00CE557B">
              <w:rPr>
                <w:rStyle w:val="FontStyle87"/>
                <w:b w:val="0"/>
                <w:sz w:val="16"/>
                <w:szCs w:val="16"/>
              </w:rPr>
              <w:t>permanentă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cu </w:t>
            </w:r>
            <w:proofErr w:type="spellStart"/>
            <w:r w:rsidRPr="00CE557B">
              <w:rPr>
                <w:rStyle w:val="FontStyle87"/>
                <w:b w:val="0"/>
                <w:sz w:val="16"/>
                <w:szCs w:val="16"/>
              </w:rPr>
              <w:t>responsabilitate</w:t>
            </w:r>
            <w:proofErr w:type="spellEnd"/>
            <w:r w:rsidRPr="00CE557B">
              <w:rPr>
                <w:rStyle w:val="FontStyle87"/>
                <w:b w:val="0"/>
                <w:sz w:val="16"/>
                <w:szCs w:val="16"/>
              </w:rPr>
              <w:t xml:space="preserve"> a </w:t>
            </w:r>
            <w:proofErr w:type="spellStart"/>
            <w:r w:rsidRPr="00CE557B">
              <w:rPr>
                <w:rStyle w:val="FontStyle87"/>
                <w:b w:val="0"/>
                <w:sz w:val="16"/>
                <w:szCs w:val="16"/>
              </w:rPr>
              <w:t>echipamentului</w:t>
            </w:r>
            <w:proofErr w:type="spellEnd"/>
            <w:r w:rsidRPr="00CE557B">
              <w:rPr>
                <w:rStyle w:val="FontStyle87"/>
                <w:b w:val="0"/>
                <w:sz w:val="16"/>
                <w:szCs w:val="16"/>
              </w:rPr>
              <w:t xml:space="preserve"> de </w:t>
            </w:r>
            <w:proofErr w:type="spellStart"/>
            <w:r w:rsidRPr="00CE557B">
              <w:rPr>
                <w:rStyle w:val="FontStyle87"/>
                <w:b w:val="0"/>
                <w:sz w:val="16"/>
                <w:szCs w:val="16"/>
              </w:rPr>
              <w:t>protecţie</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prevenirii</w:t>
            </w:r>
            <w:proofErr w:type="spellEnd"/>
            <w:r w:rsidRPr="00CE557B">
              <w:rPr>
                <w:rStyle w:val="FontStyle87"/>
                <w:b w:val="0"/>
                <w:sz w:val="16"/>
                <w:szCs w:val="16"/>
              </w:rPr>
              <w:t xml:space="preserve"> </w:t>
            </w:r>
            <w:proofErr w:type="spellStart"/>
            <w:r w:rsidRPr="00CE557B">
              <w:rPr>
                <w:rStyle w:val="FontStyle87"/>
                <w:b w:val="0"/>
                <w:sz w:val="16"/>
                <w:szCs w:val="16"/>
              </w:rPr>
              <w:t>accidentelor</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bolilor</w:t>
            </w:r>
            <w:proofErr w:type="spellEnd"/>
            <w:r w:rsidRPr="00CE557B">
              <w:rPr>
                <w:rStyle w:val="FontStyle87"/>
                <w:b w:val="0"/>
                <w:sz w:val="16"/>
                <w:szCs w:val="16"/>
              </w:rPr>
              <w:t xml:space="preserve"> </w:t>
            </w:r>
            <w:proofErr w:type="spellStart"/>
            <w:r w:rsidRPr="00CE557B">
              <w:rPr>
                <w:rStyle w:val="FontStyle87"/>
                <w:b w:val="0"/>
                <w:sz w:val="16"/>
                <w:szCs w:val="16"/>
              </w:rPr>
              <w:t>profesionale</w:t>
            </w:r>
            <w:proofErr w:type="spellEnd"/>
          </w:p>
          <w:p w:rsidR="001D3C76" w:rsidRPr="00CE557B" w:rsidRDefault="001D3C76" w:rsidP="001D3C76">
            <w:pPr>
              <w:pStyle w:val="Style68"/>
              <w:spacing w:line="240" w:lineRule="auto"/>
              <w:rPr>
                <w:rStyle w:val="FontStyle87"/>
                <w:b w:val="0"/>
                <w:sz w:val="16"/>
                <w:szCs w:val="16"/>
              </w:rPr>
            </w:pPr>
            <w:r>
              <w:rPr>
                <w:rStyle w:val="FontStyle87"/>
                <w:b w:val="0"/>
                <w:sz w:val="16"/>
                <w:szCs w:val="16"/>
              </w:rPr>
              <w:t xml:space="preserve">4.3.5. </w:t>
            </w:r>
            <w:proofErr w:type="spellStart"/>
            <w:r>
              <w:rPr>
                <w:rStyle w:val="FontStyle87"/>
                <w:b w:val="0"/>
                <w:sz w:val="16"/>
                <w:szCs w:val="16"/>
              </w:rPr>
              <w:t>Respectarea</w:t>
            </w:r>
            <w:proofErr w:type="spellEnd"/>
            <w:r>
              <w:rPr>
                <w:rStyle w:val="FontStyle87"/>
                <w:b w:val="0"/>
                <w:sz w:val="16"/>
                <w:szCs w:val="16"/>
              </w:rPr>
              <w:t xml:space="preserve"> </w:t>
            </w:r>
            <w:proofErr w:type="spellStart"/>
            <w:r w:rsidRPr="00CE557B">
              <w:rPr>
                <w:rStyle w:val="FontStyle87"/>
                <w:b w:val="0"/>
                <w:sz w:val="16"/>
                <w:szCs w:val="16"/>
              </w:rPr>
              <w:t>normelor</w:t>
            </w:r>
            <w:proofErr w:type="spellEnd"/>
          </w:p>
          <w:p w:rsidR="001D3C76" w:rsidRDefault="001D3C76" w:rsidP="001D3C76">
            <w:pPr>
              <w:pStyle w:val="Style68"/>
              <w:spacing w:line="240" w:lineRule="auto"/>
              <w:rPr>
                <w:rStyle w:val="FontStyle87"/>
                <w:b w:val="0"/>
                <w:sz w:val="16"/>
                <w:szCs w:val="16"/>
              </w:rPr>
            </w:pPr>
            <w:proofErr w:type="spellStart"/>
            <w:r>
              <w:rPr>
                <w:rStyle w:val="FontStyle87"/>
                <w:b w:val="0"/>
                <w:sz w:val="16"/>
                <w:szCs w:val="16"/>
              </w:rPr>
              <w:t>ergonomice</w:t>
            </w:r>
            <w:proofErr w:type="spellEnd"/>
            <w:r>
              <w:rPr>
                <w:rStyle w:val="FontStyle87"/>
                <w:b w:val="0"/>
                <w:sz w:val="16"/>
                <w:szCs w:val="16"/>
              </w:rPr>
              <w:t xml:space="preserve"> la </w:t>
            </w:r>
            <w:proofErr w:type="spellStart"/>
            <w:r>
              <w:rPr>
                <w:rStyle w:val="FontStyle87"/>
                <w:b w:val="0"/>
                <w:sz w:val="16"/>
                <w:szCs w:val="16"/>
              </w:rPr>
              <w:t>locul</w:t>
            </w:r>
            <w:proofErr w:type="spellEnd"/>
            <w:r>
              <w:rPr>
                <w:rStyle w:val="FontStyle87"/>
                <w:b w:val="0"/>
                <w:sz w:val="16"/>
                <w:szCs w:val="16"/>
              </w:rPr>
              <w:t xml:space="preserve"> de </w:t>
            </w:r>
            <w:proofErr w:type="spellStart"/>
            <w:r>
              <w:rPr>
                <w:rStyle w:val="FontStyle87"/>
                <w:b w:val="0"/>
                <w:sz w:val="16"/>
                <w:szCs w:val="16"/>
              </w:rPr>
              <w:t>muncă</w:t>
            </w:r>
            <w:proofErr w:type="spellEnd"/>
          </w:p>
          <w:p w:rsidR="001D3C76" w:rsidRPr="00CE557B" w:rsidRDefault="001D3C76" w:rsidP="001D3C76">
            <w:pPr>
              <w:pStyle w:val="Style68"/>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p w:rsidR="001D3C76" w:rsidRDefault="001D3C76" w:rsidP="005B402B">
            <w:pPr>
              <w:pStyle w:val="Style20"/>
              <w:spacing w:line="240" w:lineRule="auto"/>
              <w:rPr>
                <w:rStyle w:val="FontStyle123"/>
                <w:lang w:val="ro-RO" w:eastAsia="ro-RO"/>
              </w:rPr>
            </w:pPr>
          </w:p>
        </w:tc>
        <w:tc>
          <w:tcPr>
            <w:tcW w:w="5028" w:type="dxa"/>
          </w:tcPr>
          <w:p w:rsidR="00EE5E27" w:rsidRDefault="00EE5E27" w:rsidP="005B402B">
            <w:pPr>
              <w:pStyle w:val="Style20"/>
              <w:widowControl/>
              <w:spacing w:line="240" w:lineRule="auto"/>
              <w:rPr>
                <w:rStyle w:val="FontStyle123"/>
                <w:lang w:val="ro-RO" w:eastAsia="ro-RO"/>
              </w:rPr>
            </w:pPr>
            <w:r>
              <w:rPr>
                <w:rStyle w:val="FontStyle123"/>
                <w:lang w:val="ro-RO" w:eastAsia="ro-RO"/>
              </w:rPr>
              <w:t>Măsurarea mărimilor electrice în circuite de ca.</w:t>
            </w:r>
          </w:p>
          <w:p w:rsidR="00EE5E27" w:rsidRDefault="00EE5E27" w:rsidP="005B402B">
            <w:pPr>
              <w:pStyle w:val="Style20"/>
              <w:widowControl/>
              <w:spacing w:line="240" w:lineRule="auto"/>
              <w:rPr>
                <w:rStyle w:val="FontStyle123"/>
                <w:lang w:val="ro-RO" w:eastAsia="ro-RO"/>
              </w:rPr>
            </w:pPr>
            <w:r>
              <w:rPr>
                <w:rStyle w:val="FontStyle123"/>
                <w:lang w:val="ro-RO" w:eastAsia="ro-RO"/>
              </w:rPr>
              <w:t>monofazat (aparate de măsurat utilizate, reglaje</w:t>
            </w:r>
          </w:p>
          <w:p w:rsidR="00EE5E27" w:rsidRDefault="00EE5E27" w:rsidP="005B402B">
            <w:pPr>
              <w:pStyle w:val="Style20"/>
              <w:widowControl/>
              <w:spacing w:line="240" w:lineRule="auto"/>
              <w:rPr>
                <w:rStyle w:val="FontStyle123"/>
                <w:lang w:val="ro-RO" w:eastAsia="ro-RO"/>
              </w:rPr>
            </w:pPr>
            <w:r>
              <w:rPr>
                <w:rStyle w:val="FontStyle123"/>
                <w:lang w:val="ro-RO" w:eastAsia="ro-RO"/>
              </w:rPr>
              <w:t>pregătitoare ale aparatelor, scheme de montaj, citirea</w:t>
            </w:r>
          </w:p>
          <w:p w:rsidR="00EE5E27" w:rsidRDefault="00EE5E27" w:rsidP="005B402B">
            <w:pPr>
              <w:pStyle w:val="Style20"/>
              <w:widowControl/>
              <w:spacing w:line="240" w:lineRule="auto"/>
              <w:rPr>
                <w:rStyle w:val="FontStyle123"/>
                <w:lang w:val="ro-RO" w:eastAsia="ro-RO"/>
              </w:rPr>
            </w:pPr>
            <w:r>
              <w:rPr>
                <w:rStyle w:val="FontStyle123"/>
                <w:lang w:val="ro-RO" w:eastAsia="ro-RO"/>
              </w:rPr>
              <w:t>indicaţiilor aparatelor, relaţii de calcul, prelucrarea şi</w:t>
            </w:r>
          </w:p>
          <w:p w:rsidR="00EE5E27" w:rsidRDefault="00EE5E27" w:rsidP="005B402B">
            <w:pPr>
              <w:pStyle w:val="Style20"/>
              <w:widowControl/>
              <w:spacing w:line="240" w:lineRule="auto"/>
              <w:rPr>
                <w:rStyle w:val="FontStyle123"/>
                <w:lang w:val="ro-RO" w:eastAsia="ro-RO"/>
              </w:rPr>
            </w:pPr>
            <w:r>
              <w:rPr>
                <w:rStyle w:val="FontStyle123"/>
                <w:lang w:val="ro-RO" w:eastAsia="ro-RO"/>
              </w:rPr>
              <w:t>interpretarea rezultatelor):</w:t>
            </w:r>
          </w:p>
          <w:p w:rsidR="00EE5E27" w:rsidRDefault="00EE5E27" w:rsidP="005B402B">
            <w:pPr>
              <w:pStyle w:val="Style20"/>
              <w:widowControl/>
              <w:spacing w:line="240" w:lineRule="auto"/>
              <w:rPr>
                <w:rStyle w:val="FontStyle123"/>
                <w:lang w:val="ro-RO" w:eastAsia="ro-RO"/>
              </w:rPr>
            </w:pPr>
            <w:r>
              <w:rPr>
                <w:rStyle w:val="FontStyle123"/>
                <w:lang w:val="ro-RO" w:eastAsia="ro-RO"/>
              </w:rPr>
              <w:t>- Măsurarea intensităţii curentului electric alternativ cu</w:t>
            </w:r>
          </w:p>
          <w:p w:rsidR="00EE5E27" w:rsidRDefault="00EE5E27" w:rsidP="005B402B">
            <w:pPr>
              <w:pStyle w:val="Style20"/>
              <w:widowControl/>
              <w:spacing w:line="240" w:lineRule="auto"/>
              <w:ind w:left="283"/>
              <w:rPr>
                <w:rStyle w:val="FontStyle123"/>
                <w:lang w:val="ro-RO" w:eastAsia="ro-RO"/>
              </w:rPr>
            </w:pPr>
            <w:r>
              <w:rPr>
                <w:rStyle w:val="FontStyle123"/>
                <w:lang w:val="ro-RO" w:eastAsia="ro-RO"/>
              </w:rPr>
              <w:t>ampermetrul şi multimetrul</w:t>
            </w:r>
          </w:p>
          <w:p w:rsidR="007B0BEA" w:rsidRDefault="007B0BEA" w:rsidP="007B0BEA">
            <w:pPr>
              <w:pStyle w:val="Style147"/>
              <w:jc w:val="both"/>
              <w:rPr>
                <w:rStyle w:val="FontStyle727"/>
                <w:sz w:val="20"/>
                <w:szCs w:val="20"/>
                <w:lang w:val="ro-RO" w:eastAsia="ro-RO"/>
              </w:rPr>
            </w:pPr>
            <w:r w:rsidRPr="000D0DFA">
              <w:rPr>
                <w:rStyle w:val="FontStyle727"/>
                <w:sz w:val="20"/>
                <w:szCs w:val="20"/>
                <w:u w:val="single"/>
                <w:lang w:val="ro-RO" w:eastAsia="ro-RO"/>
              </w:rPr>
              <w:t>Lucrare laborator 3</w:t>
            </w:r>
            <w:r>
              <w:rPr>
                <w:rStyle w:val="FontStyle727"/>
                <w:sz w:val="20"/>
                <w:szCs w:val="20"/>
                <w:lang w:val="ro-RO" w:eastAsia="ro-RO"/>
              </w:rPr>
              <w:t xml:space="preserve"> </w:t>
            </w:r>
          </w:p>
          <w:p w:rsidR="007B0BEA" w:rsidRDefault="007B0BEA" w:rsidP="007B0BEA">
            <w:pPr>
              <w:pStyle w:val="Style20"/>
              <w:widowControl/>
              <w:spacing w:line="240" w:lineRule="auto"/>
              <w:rPr>
                <w:rStyle w:val="FontStyle123"/>
                <w:lang w:val="ro-RO" w:eastAsia="ro-RO"/>
              </w:rPr>
            </w:pPr>
          </w:p>
          <w:p w:rsidR="00EE5E27" w:rsidRDefault="00EE5E27" w:rsidP="005B402B">
            <w:pPr>
              <w:pStyle w:val="Style20"/>
              <w:widowControl/>
              <w:spacing w:line="240" w:lineRule="auto"/>
              <w:rPr>
                <w:rStyle w:val="FontStyle123"/>
                <w:lang w:val="ro-RO" w:eastAsia="ro-RO"/>
              </w:rPr>
            </w:pPr>
            <w:r>
              <w:rPr>
                <w:rStyle w:val="FontStyle123"/>
                <w:lang w:val="ro-RO" w:eastAsia="ro-RO"/>
              </w:rPr>
              <w:t>- Măsurarea tensiunii electrice alternative cu voltmetrul</w:t>
            </w:r>
          </w:p>
          <w:p w:rsidR="00EE5E27" w:rsidRDefault="00EE5E27" w:rsidP="005B402B">
            <w:pPr>
              <w:pStyle w:val="Style20"/>
              <w:widowControl/>
              <w:spacing w:line="240" w:lineRule="auto"/>
              <w:ind w:left="283"/>
              <w:rPr>
                <w:rStyle w:val="FontStyle123"/>
                <w:lang w:val="ro-RO" w:eastAsia="ro-RO"/>
              </w:rPr>
            </w:pPr>
            <w:r>
              <w:rPr>
                <w:rStyle w:val="FontStyle123"/>
                <w:lang w:val="ro-RO" w:eastAsia="ro-RO"/>
              </w:rPr>
              <w:t>şi multimetrul</w:t>
            </w:r>
          </w:p>
          <w:p w:rsidR="007B0BEA" w:rsidRDefault="007B0BEA" w:rsidP="007B0BEA">
            <w:pPr>
              <w:pStyle w:val="Style147"/>
              <w:jc w:val="both"/>
              <w:rPr>
                <w:rStyle w:val="FontStyle727"/>
                <w:sz w:val="20"/>
                <w:szCs w:val="20"/>
                <w:lang w:val="ro-RO" w:eastAsia="ro-RO"/>
              </w:rPr>
            </w:pPr>
            <w:r w:rsidRPr="000D0DFA">
              <w:rPr>
                <w:rStyle w:val="FontStyle727"/>
                <w:sz w:val="20"/>
                <w:szCs w:val="20"/>
                <w:u w:val="single"/>
                <w:lang w:val="ro-RO" w:eastAsia="ro-RO"/>
              </w:rPr>
              <w:t xml:space="preserve">Lucrare laborator </w:t>
            </w:r>
            <w:r>
              <w:rPr>
                <w:rStyle w:val="FontStyle727"/>
                <w:sz w:val="20"/>
                <w:szCs w:val="20"/>
                <w:u w:val="single"/>
                <w:lang w:val="ro-RO" w:eastAsia="ro-RO"/>
              </w:rPr>
              <w:t>4</w:t>
            </w:r>
          </w:p>
          <w:p w:rsidR="007B0BEA" w:rsidRDefault="007B0BEA" w:rsidP="007B0BEA">
            <w:pPr>
              <w:pStyle w:val="Style20"/>
              <w:widowControl/>
              <w:spacing w:line="240" w:lineRule="auto"/>
              <w:rPr>
                <w:rStyle w:val="FontStyle123"/>
                <w:lang w:val="ro-RO" w:eastAsia="ro-RO"/>
              </w:rPr>
            </w:pPr>
          </w:p>
          <w:p w:rsidR="00EE5E27" w:rsidRDefault="00EE5E27" w:rsidP="005B402B">
            <w:pPr>
              <w:pStyle w:val="Style20"/>
              <w:widowControl/>
              <w:spacing w:line="240" w:lineRule="auto"/>
              <w:rPr>
                <w:rStyle w:val="FontStyle123"/>
                <w:lang w:val="ro-RO" w:eastAsia="ro-RO"/>
              </w:rPr>
            </w:pPr>
            <w:r>
              <w:rPr>
                <w:rStyle w:val="FontStyle123"/>
                <w:lang w:val="ro-RO" w:eastAsia="ro-RO"/>
              </w:rPr>
              <w:t>- Măsurarea puterii electrice în circuite de ca.</w:t>
            </w:r>
          </w:p>
          <w:p w:rsidR="00EE5E27" w:rsidRDefault="00EE5E27" w:rsidP="005B402B">
            <w:pPr>
              <w:pStyle w:val="Style20"/>
              <w:widowControl/>
              <w:spacing w:line="240" w:lineRule="auto"/>
              <w:ind w:left="278"/>
              <w:rPr>
                <w:rStyle w:val="FontStyle123"/>
                <w:lang w:val="ro-RO" w:eastAsia="ro-RO"/>
              </w:rPr>
            </w:pPr>
            <w:r>
              <w:rPr>
                <w:rStyle w:val="FontStyle123"/>
                <w:lang w:val="ro-RO" w:eastAsia="ro-RO"/>
              </w:rPr>
              <w:t>monofazat:</w:t>
            </w:r>
          </w:p>
          <w:p w:rsidR="00EE5E27" w:rsidRDefault="00EE5E27" w:rsidP="005B402B">
            <w:pPr>
              <w:pStyle w:val="Style20"/>
              <w:widowControl/>
              <w:spacing w:line="240" w:lineRule="auto"/>
              <w:ind w:left="451"/>
              <w:rPr>
                <w:rStyle w:val="FontStyle123"/>
                <w:lang w:val="ro-RO" w:eastAsia="ro-RO"/>
              </w:rPr>
            </w:pPr>
            <w:r>
              <w:rPr>
                <w:rStyle w:val="FontStyle117"/>
                <w:lang w:val="ro-RO" w:eastAsia="ro-RO"/>
              </w:rPr>
              <w:t xml:space="preserve">o </w:t>
            </w:r>
            <w:r>
              <w:rPr>
                <w:rStyle w:val="FontStyle123"/>
                <w:lang w:val="ro-RO" w:eastAsia="ro-RO"/>
              </w:rPr>
              <w:t>Măsurarea puterii aparente cu montajul volt-</w:t>
            </w:r>
          </w:p>
          <w:p w:rsidR="00EE5E27" w:rsidRDefault="00EE5E27" w:rsidP="005B402B">
            <w:pPr>
              <w:pStyle w:val="Style20"/>
              <w:widowControl/>
              <w:spacing w:line="240" w:lineRule="auto"/>
              <w:ind w:left="715"/>
              <w:rPr>
                <w:rStyle w:val="FontStyle123"/>
                <w:lang w:val="ro-RO" w:eastAsia="ro-RO"/>
              </w:rPr>
            </w:pPr>
            <w:r>
              <w:rPr>
                <w:rStyle w:val="FontStyle123"/>
                <w:lang w:val="ro-RO" w:eastAsia="ro-RO"/>
              </w:rPr>
              <w:t>ampermetric</w:t>
            </w:r>
          </w:p>
          <w:p w:rsidR="00EE5E27" w:rsidRDefault="00EE5E27" w:rsidP="005B402B">
            <w:pPr>
              <w:pStyle w:val="Style20"/>
              <w:widowControl/>
              <w:spacing w:line="240" w:lineRule="auto"/>
              <w:ind w:left="446"/>
              <w:rPr>
                <w:rStyle w:val="FontStyle123"/>
                <w:lang w:val="ro-RO" w:eastAsia="ro-RO"/>
              </w:rPr>
            </w:pPr>
            <w:r>
              <w:rPr>
                <w:rStyle w:val="FontStyle117"/>
                <w:lang w:val="ro-RO" w:eastAsia="ro-RO"/>
              </w:rPr>
              <w:t xml:space="preserve">o </w:t>
            </w:r>
            <w:r>
              <w:rPr>
                <w:rStyle w:val="FontStyle123"/>
                <w:lang w:val="ro-RO" w:eastAsia="ro-RO"/>
              </w:rPr>
              <w:t>Măsurarea puterii active cu wattmetrul</w:t>
            </w:r>
          </w:p>
          <w:p w:rsidR="00EE5E27" w:rsidRDefault="00EE5E27" w:rsidP="005B402B">
            <w:pPr>
              <w:pStyle w:val="Style20"/>
              <w:widowControl/>
              <w:spacing w:line="240" w:lineRule="auto"/>
              <w:ind w:left="446"/>
              <w:rPr>
                <w:rStyle w:val="FontStyle123"/>
                <w:lang w:val="ro-RO" w:eastAsia="ro-RO"/>
              </w:rPr>
            </w:pPr>
            <w:r>
              <w:rPr>
                <w:rStyle w:val="FontStyle117"/>
                <w:lang w:val="ro-RO" w:eastAsia="ro-RO"/>
              </w:rPr>
              <w:t xml:space="preserve">o </w:t>
            </w:r>
            <w:r>
              <w:rPr>
                <w:rStyle w:val="FontStyle123"/>
                <w:lang w:val="ro-RO" w:eastAsia="ro-RO"/>
              </w:rPr>
              <w:t>Măsurarea puterii reactive cu varmetrul</w:t>
            </w:r>
          </w:p>
          <w:p w:rsidR="00EE5E27" w:rsidRDefault="00EE5E27" w:rsidP="005B402B">
            <w:pPr>
              <w:pStyle w:val="Style20"/>
              <w:widowControl/>
              <w:spacing w:line="240" w:lineRule="auto"/>
              <w:ind w:left="446"/>
              <w:rPr>
                <w:rStyle w:val="FontStyle123"/>
                <w:lang w:val="ro-RO" w:eastAsia="ro-RO"/>
              </w:rPr>
            </w:pPr>
            <w:r>
              <w:rPr>
                <w:rStyle w:val="FontStyle117"/>
                <w:lang w:val="ro-RO" w:eastAsia="ro-RO"/>
              </w:rPr>
              <w:t xml:space="preserve">o </w:t>
            </w:r>
            <w:r>
              <w:rPr>
                <w:rStyle w:val="FontStyle123"/>
                <w:lang w:val="ro-RO" w:eastAsia="ro-RO"/>
              </w:rPr>
              <w:t>Măsurarea indirectă a puterii reactive</w:t>
            </w:r>
          </w:p>
          <w:p w:rsidR="007B0BEA" w:rsidRDefault="007B0BEA" w:rsidP="007B0BEA">
            <w:pPr>
              <w:pStyle w:val="Style147"/>
              <w:jc w:val="both"/>
              <w:rPr>
                <w:rStyle w:val="FontStyle727"/>
                <w:sz w:val="20"/>
                <w:szCs w:val="20"/>
                <w:lang w:val="ro-RO" w:eastAsia="ro-RO"/>
              </w:rPr>
            </w:pPr>
            <w:r w:rsidRPr="000D0DFA">
              <w:rPr>
                <w:rStyle w:val="FontStyle727"/>
                <w:sz w:val="20"/>
                <w:szCs w:val="20"/>
                <w:u w:val="single"/>
                <w:lang w:val="ro-RO" w:eastAsia="ro-RO"/>
              </w:rPr>
              <w:t xml:space="preserve">Lucrare laborator </w:t>
            </w:r>
            <w:r>
              <w:rPr>
                <w:rStyle w:val="FontStyle727"/>
                <w:sz w:val="20"/>
                <w:szCs w:val="20"/>
                <w:u w:val="single"/>
                <w:lang w:val="ro-RO" w:eastAsia="ro-RO"/>
              </w:rPr>
              <w:t>5</w:t>
            </w:r>
            <w:r>
              <w:rPr>
                <w:rStyle w:val="FontStyle727"/>
                <w:sz w:val="20"/>
                <w:szCs w:val="20"/>
                <w:lang w:val="ro-RO" w:eastAsia="ro-RO"/>
              </w:rPr>
              <w:t xml:space="preserve"> </w:t>
            </w:r>
          </w:p>
          <w:p w:rsidR="007B0BEA" w:rsidRDefault="007B0BEA" w:rsidP="007B0BEA">
            <w:pPr>
              <w:pStyle w:val="Style20"/>
              <w:widowControl/>
              <w:spacing w:line="240" w:lineRule="auto"/>
              <w:rPr>
                <w:rStyle w:val="FontStyle123"/>
                <w:lang w:val="ro-RO" w:eastAsia="ro-RO"/>
              </w:rPr>
            </w:pPr>
          </w:p>
          <w:p w:rsidR="00EE5E27" w:rsidRDefault="00EE5E27" w:rsidP="005B402B">
            <w:pPr>
              <w:pStyle w:val="Style20"/>
              <w:widowControl/>
              <w:spacing w:line="240" w:lineRule="auto"/>
              <w:rPr>
                <w:rStyle w:val="FontStyle123"/>
                <w:lang w:val="ro-RO" w:eastAsia="ro-RO"/>
              </w:rPr>
            </w:pPr>
            <w:r>
              <w:rPr>
                <w:rStyle w:val="FontStyle123"/>
                <w:lang w:val="ro-RO" w:eastAsia="ro-RO"/>
              </w:rPr>
              <w:t>- Măsurarea energiei electrice active cu contorul</w:t>
            </w:r>
          </w:p>
          <w:p w:rsidR="007B0BEA" w:rsidRDefault="007B0BEA" w:rsidP="007B0BEA">
            <w:pPr>
              <w:pStyle w:val="Style147"/>
              <w:jc w:val="both"/>
              <w:rPr>
                <w:rStyle w:val="FontStyle727"/>
                <w:sz w:val="20"/>
                <w:szCs w:val="20"/>
                <w:lang w:val="ro-RO" w:eastAsia="ro-RO"/>
              </w:rPr>
            </w:pPr>
            <w:r w:rsidRPr="000D0DFA">
              <w:rPr>
                <w:rStyle w:val="FontStyle727"/>
                <w:sz w:val="20"/>
                <w:szCs w:val="20"/>
                <w:u w:val="single"/>
                <w:lang w:val="ro-RO" w:eastAsia="ro-RO"/>
              </w:rPr>
              <w:t xml:space="preserve">Lucrare laborator </w:t>
            </w:r>
            <w:r w:rsidR="00771EAF">
              <w:rPr>
                <w:rStyle w:val="FontStyle727"/>
                <w:sz w:val="20"/>
                <w:szCs w:val="20"/>
                <w:u w:val="single"/>
                <w:lang w:val="ro-RO" w:eastAsia="ro-RO"/>
              </w:rPr>
              <w:t>6</w:t>
            </w:r>
            <w:r>
              <w:rPr>
                <w:rStyle w:val="FontStyle727"/>
                <w:sz w:val="20"/>
                <w:szCs w:val="20"/>
                <w:lang w:val="ro-RO" w:eastAsia="ro-RO"/>
              </w:rPr>
              <w:t xml:space="preserve"> </w:t>
            </w:r>
          </w:p>
          <w:p w:rsidR="007B0BEA" w:rsidRDefault="007B0BEA" w:rsidP="005B402B">
            <w:pPr>
              <w:pStyle w:val="Style20"/>
              <w:widowControl/>
              <w:spacing w:line="240" w:lineRule="auto"/>
              <w:rPr>
                <w:rStyle w:val="FontStyle123"/>
                <w:lang w:val="ro-RO" w:eastAsia="ro-RO"/>
              </w:rPr>
            </w:pPr>
          </w:p>
          <w:p w:rsidR="00EE5E27" w:rsidRDefault="00EE5E27" w:rsidP="005B402B">
            <w:pPr>
              <w:pStyle w:val="Style20"/>
              <w:widowControl/>
              <w:spacing w:line="240" w:lineRule="auto"/>
              <w:rPr>
                <w:rStyle w:val="FontStyle123"/>
                <w:lang w:val="ro-RO" w:eastAsia="ro-RO"/>
              </w:rPr>
            </w:pPr>
            <w:r>
              <w:rPr>
                <w:rStyle w:val="FontStyle123"/>
                <w:lang w:val="ro-RO" w:eastAsia="ro-RO"/>
              </w:rPr>
              <w:t>- Măsurarea impedanţelor:</w:t>
            </w:r>
          </w:p>
          <w:p w:rsidR="00EE5E27" w:rsidRDefault="00EE5E27" w:rsidP="005B402B">
            <w:pPr>
              <w:pStyle w:val="Style20"/>
              <w:widowControl/>
              <w:spacing w:line="240" w:lineRule="auto"/>
              <w:ind w:left="442"/>
              <w:rPr>
                <w:rStyle w:val="FontStyle123"/>
                <w:lang w:val="ro-RO" w:eastAsia="ro-RO"/>
              </w:rPr>
            </w:pPr>
            <w:r>
              <w:rPr>
                <w:rStyle w:val="FontStyle117"/>
                <w:lang w:val="ro-RO" w:eastAsia="ro-RO"/>
              </w:rPr>
              <w:t xml:space="preserve">o </w:t>
            </w:r>
            <w:r>
              <w:rPr>
                <w:rStyle w:val="FontStyle123"/>
                <w:lang w:val="ro-RO" w:eastAsia="ro-RO"/>
              </w:rPr>
              <w:t>Măsurarea impedanţelor prin metoda substituţiei</w:t>
            </w:r>
          </w:p>
          <w:p w:rsidR="00EE5E27" w:rsidRDefault="00EE5E27" w:rsidP="005B402B">
            <w:pPr>
              <w:pStyle w:val="Style20"/>
              <w:widowControl/>
              <w:spacing w:line="240" w:lineRule="auto"/>
              <w:ind w:left="442"/>
              <w:rPr>
                <w:rStyle w:val="FontStyle123"/>
                <w:lang w:val="ro-RO" w:eastAsia="ro-RO"/>
              </w:rPr>
            </w:pPr>
            <w:r>
              <w:rPr>
                <w:rStyle w:val="FontStyle117"/>
                <w:lang w:val="ro-RO" w:eastAsia="ro-RO"/>
              </w:rPr>
              <w:t xml:space="preserve">o </w:t>
            </w:r>
            <w:r>
              <w:rPr>
                <w:rStyle w:val="FontStyle123"/>
                <w:lang w:val="ro-RO" w:eastAsia="ro-RO"/>
              </w:rPr>
              <w:t>Punţi de ca. pentru măsurarea capacităţii</w:t>
            </w:r>
          </w:p>
          <w:p w:rsidR="00EE5E27" w:rsidRDefault="00EE5E27" w:rsidP="005B402B">
            <w:pPr>
              <w:pStyle w:val="Style20"/>
              <w:widowControl/>
              <w:spacing w:line="240" w:lineRule="auto"/>
              <w:ind w:left="442"/>
              <w:rPr>
                <w:rStyle w:val="FontStyle123"/>
                <w:lang w:val="ro-RO" w:eastAsia="ro-RO"/>
              </w:rPr>
            </w:pPr>
            <w:r>
              <w:rPr>
                <w:rStyle w:val="FontStyle117"/>
                <w:lang w:val="ro-RO" w:eastAsia="ro-RO"/>
              </w:rPr>
              <w:t xml:space="preserve">o </w:t>
            </w:r>
            <w:r>
              <w:rPr>
                <w:rStyle w:val="FontStyle123"/>
                <w:lang w:val="ro-RO" w:eastAsia="ro-RO"/>
              </w:rPr>
              <w:t>Punţi de ca. pentru măsurarea inductanţei</w:t>
            </w:r>
          </w:p>
          <w:p w:rsidR="00EE5E27" w:rsidRDefault="00EE5E27" w:rsidP="005B402B">
            <w:pPr>
              <w:pStyle w:val="Style20"/>
              <w:widowControl/>
              <w:spacing w:line="240" w:lineRule="auto"/>
              <w:rPr>
                <w:rStyle w:val="FontStyle123"/>
                <w:lang w:val="ro-RO" w:eastAsia="ro-RO"/>
              </w:rPr>
            </w:pPr>
            <w:r>
              <w:rPr>
                <w:rStyle w:val="FontStyle123"/>
                <w:lang w:val="ro-RO" w:eastAsia="ro-RO"/>
              </w:rPr>
              <w:t>Soft-uri educaţionale pentru simularea măsurării</w:t>
            </w:r>
          </w:p>
          <w:p w:rsidR="00EE5E27" w:rsidRDefault="00EE5E27" w:rsidP="005B402B">
            <w:pPr>
              <w:pStyle w:val="Style20"/>
              <w:widowControl/>
              <w:spacing w:line="240" w:lineRule="auto"/>
              <w:rPr>
                <w:rStyle w:val="FontStyle123"/>
                <w:lang w:val="ro-RO" w:eastAsia="ro-RO"/>
              </w:rPr>
            </w:pPr>
            <w:r>
              <w:rPr>
                <w:rStyle w:val="FontStyle123"/>
                <w:lang w:val="ro-RO" w:eastAsia="ro-RO"/>
              </w:rPr>
              <w:t>mărimilor electrice în circuitele de ca.</w:t>
            </w:r>
          </w:p>
          <w:p w:rsidR="00EE5E27" w:rsidRDefault="00EE5E27" w:rsidP="005B402B">
            <w:pPr>
              <w:pStyle w:val="Style20"/>
              <w:widowControl/>
              <w:spacing w:line="240" w:lineRule="auto"/>
              <w:rPr>
                <w:rStyle w:val="FontStyle123"/>
                <w:lang w:val="ro-RO" w:eastAsia="ro-RO"/>
              </w:rPr>
            </w:pPr>
            <w:r>
              <w:rPr>
                <w:rStyle w:val="FontStyle123"/>
                <w:lang w:val="ro-RO" w:eastAsia="ro-RO"/>
              </w:rPr>
              <w:t>Norme SSM şi PSI specifice măsurării mărimilor</w:t>
            </w:r>
          </w:p>
          <w:p w:rsidR="00EE5E27" w:rsidRDefault="00EE5E27" w:rsidP="005B402B">
            <w:pPr>
              <w:pStyle w:val="Style20"/>
              <w:spacing w:line="240" w:lineRule="auto"/>
              <w:rPr>
                <w:rStyle w:val="FontStyle123"/>
                <w:lang w:val="ro-RO" w:eastAsia="ro-RO"/>
              </w:rPr>
            </w:pPr>
            <w:r>
              <w:rPr>
                <w:rStyle w:val="FontStyle123"/>
                <w:lang w:val="ro-RO" w:eastAsia="ro-RO"/>
              </w:rPr>
              <w:t>electrice în curent alternativ</w:t>
            </w:r>
          </w:p>
        </w:tc>
        <w:tc>
          <w:tcPr>
            <w:tcW w:w="574" w:type="dxa"/>
          </w:tcPr>
          <w:p w:rsidR="00EE5E27" w:rsidRPr="00047874" w:rsidRDefault="001A6A15"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26</w:t>
            </w:r>
          </w:p>
        </w:tc>
        <w:tc>
          <w:tcPr>
            <w:tcW w:w="593" w:type="dxa"/>
          </w:tcPr>
          <w:p w:rsidR="00EE5E27" w:rsidRPr="00047874" w:rsidRDefault="00771EAF"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2</w:t>
            </w:r>
            <w:r w:rsidR="001A6A15">
              <w:rPr>
                <w:rFonts w:ascii="Times New Roman" w:hAnsi="Times New Roman" w:cs="Times New Roman"/>
                <w:sz w:val="20"/>
                <w:szCs w:val="20"/>
                <w:lang w:val="ro-RO"/>
              </w:rPr>
              <w:t>6</w:t>
            </w:r>
          </w:p>
        </w:tc>
        <w:tc>
          <w:tcPr>
            <w:tcW w:w="584" w:type="dxa"/>
          </w:tcPr>
          <w:p w:rsidR="00EE5E27" w:rsidRPr="00047874" w:rsidRDefault="00EE5E27" w:rsidP="00771EAF">
            <w:pPr>
              <w:jc w:val="center"/>
              <w:rPr>
                <w:rFonts w:ascii="Times New Roman" w:hAnsi="Times New Roman" w:cs="Times New Roman"/>
                <w:sz w:val="20"/>
                <w:szCs w:val="20"/>
                <w:lang w:val="ro-RO"/>
              </w:rPr>
            </w:pPr>
          </w:p>
        </w:tc>
        <w:tc>
          <w:tcPr>
            <w:tcW w:w="1129" w:type="dxa"/>
          </w:tcPr>
          <w:p w:rsidR="005E6BCD"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S15</w:t>
            </w:r>
          </w:p>
          <w:p w:rsidR="005E6BCD"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S16</w:t>
            </w:r>
          </w:p>
          <w:p w:rsidR="00EE5E27"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S21-</w:t>
            </w:r>
            <w:r w:rsidR="001A6A15">
              <w:rPr>
                <w:rFonts w:ascii="Times New Roman" w:hAnsi="Times New Roman" w:cs="Times New Roman"/>
                <w:sz w:val="20"/>
                <w:szCs w:val="20"/>
                <w:lang w:val="ro-RO"/>
              </w:rPr>
              <w:t>S27</w:t>
            </w:r>
          </w:p>
          <w:p w:rsidR="001A6A15" w:rsidRDefault="001A6A15"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S30-33</w:t>
            </w:r>
          </w:p>
          <w:p w:rsidR="005E6BCD" w:rsidRPr="00047874" w:rsidRDefault="005E6BCD" w:rsidP="00771EAF">
            <w:pPr>
              <w:jc w:val="center"/>
              <w:rPr>
                <w:rFonts w:ascii="Times New Roman" w:hAnsi="Times New Roman" w:cs="Times New Roman"/>
                <w:sz w:val="20"/>
                <w:szCs w:val="20"/>
                <w:lang w:val="ro-RO"/>
              </w:rPr>
            </w:pPr>
          </w:p>
        </w:tc>
        <w:tc>
          <w:tcPr>
            <w:tcW w:w="732" w:type="dxa"/>
          </w:tcPr>
          <w:p w:rsidR="005E6BCD" w:rsidRDefault="005E6BC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S15</w:t>
            </w:r>
          </w:p>
          <w:p w:rsidR="00EE5E27" w:rsidRDefault="005E6BCD" w:rsidP="005E6BCD">
            <w:pPr>
              <w:jc w:val="center"/>
              <w:rPr>
                <w:rFonts w:ascii="Times New Roman" w:hAnsi="Times New Roman" w:cs="Times New Roman"/>
                <w:sz w:val="20"/>
                <w:szCs w:val="20"/>
                <w:lang w:val="ro-RO"/>
              </w:rPr>
            </w:pPr>
            <w:r>
              <w:rPr>
                <w:rFonts w:ascii="Times New Roman" w:hAnsi="Times New Roman" w:cs="Times New Roman"/>
                <w:sz w:val="20"/>
                <w:szCs w:val="20"/>
                <w:lang w:val="ro-RO"/>
              </w:rPr>
              <w:t>S16</w:t>
            </w:r>
          </w:p>
          <w:p w:rsidR="001A6A15" w:rsidRDefault="005E6BCD" w:rsidP="005E6BCD">
            <w:pPr>
              <w:jc w:val="center"/>
              <w:rPr>
                <w:rFonts w:ascii="Times New Roman" w:hAnsi="Times New Roman" w:cs="Times New Roman"/>
                <w:sz w:val="20"/>
                <w:szCs w:val="20"/>
                <w:lang w:val="ro-RO"/>
              </w:rPr>
            </w:pPr>
            <w:r>
              <w:rPr>
                <w:rFonts w:ascii="Times New Roman" w:hAnsi="Times New Roman" w:cs="Times New Roman"/>
                <w:sz w:val="20"/>
                <w:szCs w:val="20"/>
                <w:lang w:val="ro-RO"/>
              </w:rPr>
              <w:t>S21-</w:t>
            </w:r>
            <w:r w:rsidR="001A6A15">
              <w:rPr>
                <w:rFonts w:ascii="Times New Roman" w:hAnsi="Times New Roman" w:cs="Times New Roman"/>
                <w:sz w:val="20"/>
                <w:szCs w:val="20"/>
                <w:lang w:val="ro-RO"/>
              </w:rPr>
              <w:t>27</w:t>
            </w:r>
          </w:p>
          <w:p w:rsidR="005E6BCD" w:rsidRPr="00047874" w:rsidRDefault="001A6A15" w:rsidP="005E6BCD">
            <w:pPr>
              <w:jc w:val="center"/>
              <w:rPr>
                <w:rFonts w:ascii="Times New Roman" w:hAnsi="Times New Roman" w:cs="Times New Roman"/>
                <w:sz w:val="20"/>
                <w:szCs w:val="20"/>
                <w:lang w:val="ro-RO"/>
              </w:rPr>
            </w:pPr>
            <w:r>
              <w:rPr>
                <w:rFonts w:ascii="Times New Roman" w:hAnsi="Times New Roman" w:cs="Times New Roman"/>
                <w:sz w:val="20"/>
                <w:szCs w:val="20"/>
                <w:lang w:val="ro-RO"/>
              </w:rPr>
              <w:t>S30-33</w:t>
            </w:r>
          </w:p>
        </w:tc>
        <w:tc>
          <w:tcPr>
            <w:tcW w:w="692" w:type="dxa"/>
          </w:tcPr>
          <w:p w:rsidR="00EE5E27" w:rsidRPr="00047874" w:rsidRDefault="00EE5E27" w:rsidP="00C452D6">
            <w:pPr>
              <w:rPr>
                <w:rFonts w:ascii="Times New Roman" w:hAnsi="Times New Roman" w:cs="Times New Roman"/>
                <w:sz w:val="20"/>
                <w:szCs w:val="20"/>
                <w:lang w:val="ro-RO"/>
              </w:rPr>
            </w:pPr>
          </w:p>
        </w:tc>
        <w:tc>
          <w:tcPr>
            <w:tcW w:w="1009" w:type="dxa"/>
          </w:tcPr>
          <w:p w:rsidR="00EE5E27" w:rsidRPr="00047874" w:rsidRDefault="002628A0" w:rsidP="00C452D6">
            <w:pPr>
              <w:rPr>
                <w:rFonts w:ascii="Times New Roman" w:hAnsi="Times New Roman" w:cs="Times New Roman"/>
                <w:sz w:val="20"/>
                <w:szCs w:val="20"/>
                <w:lang w:val="ro-RO"/>
              </w:rPr>
            </w:pPr>
            <w:r>
              <w:rPr>
                <w:rFonts w:ascii="Times New Roman" w:hAnsi="Times New Roman" w:cs="Times New Roman"/>
                <w:sz w:val="20"/>
                <w:szCs w:val="20"/>
                <w:lang w:val="ro-RO"/>
              </w:rPr>
              <w:t>S27</w:t>
            </w:r>
            <w:r w:rsidR="00EE5E27">
              <w:rPr>
                <w:rFonts w:ascii="Times New Roman" w:hAnsi="Times New Roman" w:cs="Times New Roman"/>
                <w:sz w:val="20"/>
                <w:szCs w:val="20"/>
                <w:lang w:val="ro-RO"/>
              </w:rPr>
              <w:t xml:space="preserve"> Se recupereaza</w:t>
            </w:r>
          </w:p>
        </w:tc>
      </w:tr>
      <w:tr w:rsidR="00EE5E27" w:rsidRPr="00047874" w:rsidTr="005925CD">
        <w:trPr>
          <w:trHeight w:val="2142"/>
        </w:trPr>
        <w:tc>
          <w:tcPr>
            <w:tcW w:w="602" w:type="dxa"/>
          </w:tcPr>
          <w:p w:rsidR="00EE5E27" w:rsidRPr="00047874" w:rsidRDefault="00DF399E" w:rsidP="00EE2D72">
            <w:pPr>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4</w:t>
            </w:r>
            <w:r w:rsidR="00531BF9">
              <w:rPr>
                <w:rFonts w:ascii="Times New Roman" w:hAnsi="Times New Roman" w:cs="Times New Roman"/>
                <w:sz w:val="20"/>
                <w:szCs w:val="20"/>
                <w:lang w:val="ro-RO"/>
              </w:rPr>
              <w:t>.</w:t>
            </w:r>
          </w:p>
        </w:tc>
        <w:tc>
          <w:tcPr>
            <w:tcW w:w="1500" w:type="dxa"/>
          </w:tcPr>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4.1.4. Extinderea domeniului de măsurare a aparatelor analogice în ca. monofazat (scheme de montaj, relaţii de calcul):</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extinderea domeniului de măsurare la ampermetre cu ajutorul transformatoarelor de măsurat de curent - TC;</w:t>
            </w:r>
          </w:p>
          <w:p w:rsidR="00FB73F2" w:rsidRPr="000911DD" w:rsidRDefault="00FB73F2" w:rsidP="00FB73F2">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extinderea domeniului de măsurare la voltmètre cu ajutorul transformatoarelor de măsurat de tensiune - TT.</w:t>
            </w:r>
          </w:p>
          <w:p w:rsidR="00EE5E27" w:rsidRDefault="00FB73F2" w:rsidP="00FB73F2">
            <w:pPr>
              <w:pStyle w:val="Style20"/>
              <w:widowControl/>
              <w:spacing w:line="240" w:lineRule="auto"/>
              <w:rPr>
                <w:rStyle w:val="FontStyle123"/>
                <w:lang w:val="ro-RO" w:eastAsia="ro-RO"/>
              </w:rPr>
            </w:pPr>
            <w:r w:rsidRPr="000911DD">
              <w:rPr>
                <w:bCs/>
                <w:sz w:val="16"/>
                <w:szCs w:val="16"/>
                <w:lang w:val="ro-RO"/>
              </w:rPr>
              <w:t>monofazat</w:t>
            </w:r>
          </w:p>
        </w:tc>
        <w:tc>
          <w:tcPr>
            <w:tcW w:w="1319" w:type="dxa"/>
          </w:tcPr>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4.2.17.</w:t>
            </w:r>
            <w:r w:rsidRPr="000911DD">
              <w:rPr>
                <w:rStyle w:val="FontStyle85"/>
                <w:bCs/>
                <w:sz w:val="16"/>
                <w:szCs w:val="16"/>
                <w:lang w:val="ro-RO" w:eastAsia="ro-RO"/>
              </w:rPr>
              <w:t>Reprezentarea schemei de montaj pentru extinderea domeniului de măsurare la ampermetre/ voltmetre cu ajutorul TC/ TT</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4.2.18.</w:t>
            </w:r>
            <w:r w:rsidRPr="000911DD">
              <w:rPr>
                <w:rStyle w:val="FontStyle85"/>
                <w:bCs/>
                <w:sz w:val="16"/>
                <w:szCs w:val="16"/>
                <w:lang w:val="ro-RO" w:eastAsia="ro-RO"/>
              </w:rPr>
              <w:t>Determinarea, prin aplicarea relaţiilor de calcul, a valorii intensităţii curentului electric măsurat prin intermediul TC</w:t>
            </w:r>
          </w:p>
          <w:p w:rsidR="001D3C76" w:rsidRDefault="001D3C76" w:rsidP="001D3C76">
            <w:pPr>
              <w:pStyle w:val="Style67"/>
              <w:widowControl/>
              <w:tabs>
                <w:tab w:val="left" w:pos="730"/>
              </w:tabs>
              <w:spacing w:line="240" w:lineRule="auto"/>
              <w:rPr>
                <w:rStyle w:val="FontStyle85"/>
                <w:bCs/>
                <w:sz w:val="16"/>
                <w:szCs w:val="16"/>
                <w:lang w:val="ro-RO" w:eastAsia="ro-RO"/>
              </w:rPr>
            </w:pPr>
            <w:r>
              <w:rPr>
                <w:rStyle w:val="FontStyle85"/>
                <w:bCs/>
                <w:sz w:val="16"/>
                <w:szCs w:val="16"/>
                <w:lang w:val="ro-RO" w:eastAsia="ro-RO"/>
              </w:rPr>
              <w:t>4.2.19.</w:t>
            </w:r>
            <w:r w:rsidRPr="000911DD">
              <w:rPr>
                <w:rStyle w:val="FontStyle85"/>
                <w:bCs/>
                <w:sz w:val="16"/>
                <w:szCs w:val="16"/>
                <w:lang w:val="ro-RO" w:eastAsia="ro-RO"/>
              </w:rPr>
              <w:t>Determinarea, prin aplicarea relaţiilor de calcul, a valorii tensiunii electrice măsurate prin intermediul TT</w:t>
            </w:r>
          </w:p>
          <w:p w:rsidR="001D3C76" w:rsidRPr="000911DD" w:rsidRDefault="001D3C76" w:rsidP="001D3C76">
            <w:pPr>
              <w:pStyle w:val="Style67"/>
              <w:tabs>
                <w:tab w:val="left" w:pos="730"/>
              </w:tabs>
              <w:spacing w:line="240" w:lineRule="auto"/>
              <w:rPr>
                <w:rStyle w:val="FontStyle85"/>
                <w:bCs/>
                <w:sz w:val="16"/>
                <w:szCs w:val="16"/>
                <w:lang w:val="ro-RO" w:eastAsia="ro-RO"/>
              </w:rPr>
            </w:pPr>
            <w:r>
              <w:rPr>
                <w:rStyle w:val="FontStyle85"/>
                <w:bCs/>
                <w:sz w:val="16"/>
                <w:szCs w:val="16"/>
                <w:lang w:val="ro-RO" w:eastAsia="ro-RO"/>
              </w:rPr>
              <w:t>4.2.20.</w:t>
            </w:r>
            <w:r w:rsidRPr="000911DD">
              <w:rPr>
                <w:rStyle w:val="FontStyle85"/>
                <w:bCs/>
                <w:sz w:val="16"/>
                <w:szCs w:val="16"/>
                <w:lang w:val="ro-RO" w:eastAsia="ro-RO"/>
              </w:rPr>
              <w:t>Utilizarea corectă a vocabularului de specialitate în procesul de comunicare la locul de muncă.</w:t>
            </w:r>
          </w:p>
          <w:p w:rsidR="00EE5E27" w:rsidRDefault="001D3C76" w:rsidP="001D3C76">
            <w:pPr>
              <w:pStyle w:val="Style20"/>
              <w:widowControl/>
              <w:spacing w:line="264" w:lineRule="exact"/>
              <w:ind w:left="24" w:hanging="24"/>
              <w:rPr>
                <w:rStyle w:val="FontStyle123"/>
                <w:lang w:val="ro-RO" w:eastAsia="ro-RO"/>
              </w:rPr>
            </w:pPr>
            <w:r>
              <w:rPr>
                <w:rStyle w:val="FontStyle85"/>
                <w:bCs/>
                <w:sz w:val="16"/>
                <w:szCs w:val="16"/>
                <w:lang w:val="ro-RO" w:eastAsia="ro-RO"/>
              </w:rPr>
              <w:t>4.2.21.</w:t>
            </w:r>
            <w:r w:rsidRPr="000911DD">
              <w:rPr>
                <w:rStyle w:val="FontStyle85"/>
                <w:bCs/>
                <w:sz w:val="16"/>
                <w:szCs w:val="16"/>
                <w:lang w:val="ro-RO" w:eastAsia="ro-RO"/>
              </w:rPr>
              <w:t>Comunicarea rezultatelor activităţilor desfăşurate</w:t>
            </w:r>
          </w:p>
        </w:tc>
        <w:tc>
          <w:tcPr>
            <w:tcW w:w="1328" w:type="dxa"/>
          </w:tcPr>
          <w:p w:rsidR="000E2D73" w:rsidRPr="00CE557B" w:rsidRDefault="000E2D73" w:rsidP="000E2D73">
            <w:pPr>
              <w:pStyle w:val="Style68"/>
              <w:spacing w:line="240" w:lineRule="auto"/>
              <w:rPr>
                <w:rStyle w:val="FontStyle87"/>
                <w:b w:val="0"/>
                <w:sz w:val="16"/>
                <w:szCs w:val="16"/>
              </w:rPr>
            </w:pPr>
            <w:r>
              <w:rPr>
                <w:rStyle w:val="FontStyle87"/>
                <w:b w:val="0"/>
                <w:sz w:val="16"/>
                <w:szCs w:val="16"/>
              </w:rPr>
              <w:t>4.3.1.</w:t>
            </w:r>
            <w:r w:rsidRPr="00CE557B">
              <w:rPr>
                <w:rStyle w:val="FontStyle87"/>
                <w:b w:val="0"/>
                <w:sz w:val="16"/>
                <w:szCs w:val="16"/>
              </w:rPr>
              <w:t xml:space="preserve">Colaborarea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Pr>
                <w:rStyle w:val="FontStyle87"/>
                <w:b w:val="0"/>
                <w:sz w:val="16"/>
                <w:szCs w:val="16"/>
              </w:rPr>
              <w:t>sarcinilor</w:t>
            </w:r>
            <w:proofErr w:type="spellEnd"/>
            <w:r>
              <w:rPr>
                <w:rStyle w:val="FontStyle87"/>
                <w:b w:val="0"/>
                <w:sz w:val="16"/>
                <w:szCs w:val="16"/>
              </w:rPr>
              <w:t xml:space="preserve"> de la </w:t>
            </w:r>
            <w:proofErr w:type="spellStart"/>
            <w:r>
              <w:rPr>
                <w:rStyle w:val="FontStyle87"/>
                <w:b w:val="0"/>
                <w:sz w:val="16"/>
                <w:szCs w:val="16"/>
              </w:rPr>
              <w:t>locul</w:t>
            </w:r>
            <w:proofErr w:type="spellEnd"/>
            <w:r>
              <w:rPr>
                <w:rStyle w:val="FontStyle87"/>
                <w:b w:val="0"/>
                <w:sz w:val="16"/>
                <w:szCs w:val="16"/>
              </w:rPr>
              <w:t xml:space="preserve"> de </w:t>
            </w:r>
            <w:proofErr w:type="spellStart"/>
            <w:r>
              <w:rPr>
                <w:rStyle w:val="FontStyle87"/>
                <w:b w:val="0"/>
                <w:sz w:val="16"/>
                <w:szCs w:val="16"/>
              </w:rPr>
              <w:t>muncă</w:t>
            </w:r>
            <w:proofErr w:type="spellEnd"/>
          </w:p>
          <w:p w:rsidR="000E2D73" w:rsidRPr="00CE557B" w:rsidRDefault="000E2D73" w:rsidP="000E2D73">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Pr>
                <w:rStyle w:val="FontStyle87"/>
                <w:b w:val="0"/>
                <w:sz w:val="16"/>
                <w:szCs w:val="16"/>
              </w:rPr>
              <w:t>pentru</w:t>
            </w:r>
            <w:proofErr w:type="spellEnd"/>
            <w:r>
              <w:rPr>
                <w:rStyle w:val="FontStyle87"/>
                <w:b w:val="0"/>
                <w:sz w:val="16"/>
                <w:szCs w:val="16"/>
              </w:rPr>
              <w:t xml:space="preserve"> </w:t>
            </w:r>
            <w:proofErr w:type="spellStart"/>
            <w:r>
              <w:rPr>
                <w:rStyle w:val="FontStyle87"/>
                <w:b w:val="0"/>
                <w:sz w:val="16"/>
                <w:szCs w:val="16"/>
              </w:rPr>
              <w:t>sarcina</w:t>
            </w:r>
            <w:proofErr w:type="spellEnd"/>
            <w:r>
              <w:rPr>
                <w:rStyle w:val="FontStyle87"/>
                <w:b w:val="0"/>
                <w:sz w:val="16"/>
                <w:szCs w:val="16"/>
              </w:rPr>
              <w:t xml:space="preserve"> de </w:t>
            </w:r>
            <w:proofErr w:type="spellStart"/>
            <w:r>
              <w:rPr>
                <w:rStyle w:val="FontStyle87"/>
                <w:b w:val="0"/>
                <w:sz w:val="16"/>
                <w:szCs w:val="16"/>
              </w:rPr>
              <w:t>lucru</w:t>
            </w:r>
            <w:proofErr w:type="spellEnd"/>
            <w:r>
              <w:rPr>
                <w:rStyle w:val="FontStyle87"/>
                <w:b w:val="0"/>
                <w:sz w:val="16"/>
                <w:szCs w:val="16"/>
              </w:rPr>
              <w:t xml:space="preserve"> </w:t>
            </w:r>
            <w:proofErr w:type="spellStart"/>
            <w:r>
              <w:rPr>
                <w:rStyle w:val="FontStyle87"/>
                <w:b w:val="0"/>
                <w:sz w:val="16"/>
                <w:szCs w:val="16"/>
              </w:rPr>
              <w:t>primită</w:t>
            </w:r>
            <w:proofErr w:type="spellEnd"/>
          </w:p>
          <w:p w:rsidR="000E2D73" w:rsidRPr="00CE557B" w:rsidRDefault="000E2D73" w:rsidP="000E2D73">
            <w:pPr>
              <w:pStyle w:val="Style68"/>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p w:rsidR="00EE5E27" w:rsidRDefault="00EE5E27" w:rsidP="005B402B">
            <w:pPr>
              <w:pStyle w:val="Style20"/>
              <w:widowControl/>
              <w:spacing w:line="264" w:lineRule="exact"/>
              <w:ind w:left="19" w:hanging="19"/>
              <w:rPr>
                <w:rStyle w:val="FontStyle123"/>
                <w:lang w:val="ro-RO" w:eastAsia="ro-RO"/>
              </w:rPr>
            </w:pPr>
          </w:p>
        </w:tc>
        <w:tc>
          <w:tcPr>
            <w:tcW w:w="5028" w:type="dxa"/>
          </w:tcPr>
          <w:p w:rsidR="00EE5E27" w:rsidRDefault="00EE5E27" w:rsidP="005B402B">
            <w:pPr>
              <w:pStyle w:val="Style20"/>
              <w:widowControl/>
              <w:spacing w:line="264" w:lineRule="exact"/>
              <w:rPr>
                <w:rStyle w:val="FontStyle123"/>
                <w:lang w:val="ro-RO" w:eastAsia="ro-RO"/>
              </w:rPr>
            </w:pPr>
            <w:r>
              <w:rPr>
                <w:rStyle w:val="FontStyle123"/>
                <w:lang w:val="ro-RO" w:eastAsia="ro-RO"/>
              </w:rPr>
              <w:t>Extinderea domeniului de măsurare al aparatelor analogice în ca. monofazat (scheme de montaj, relaţii de calcul):</w:t>
            </w:r>
          </w:p>
          <w:p w:rsidR="00EE5E27" w:rsidRDefault="00EE5E27" w:rsidP="005B402B">
            <w:pPr>
              <w:pStyle w:val="Style38"/>
              <w:widowControl/>
              <w:tabs>
                <w:tab w:val="left" w:pos="379"/>
              </w:tabs>
              <w:spacing w:line="264" w:lineRule="exact"/>
              <w:ind w:left="264" w:hanging="264"/>
              <w:rPr>
                <w:rStyle w:val="FontStyle123"/>
                <w:lang w:val="ro-RO" w:eastAsia="ro-RO"/>
              </w:rPr>
            </w:pPr>
            <w:r>
              <w:rPr>
                <w:rStyle w:val="FontStyle123"/>
                <w:lang w:val="ro-RO" w:eastAsia="ro-RO"/>
              </w:rPr>
              <w:t>-</w:t>
            </w:r>
            <w:r>
              <w:rPr>
                <w:rStyle w:val="FontStyle123"/>
                <w:lang w:val="ro-RO" w:eastAsia="ro-RO"/>
              </w:rPr>
              <w:tab/>
              <w:t>Extinderea domeniului de măsurare al ampermetrelor cu transformatoare de măsurat de curent</w:t>
            </w:r>
          </w:p>
          <w:p w:rsidR="00EE5E27" w:rsidRDefault="00EE5E27" w:rsidP="005B402B">
            <w:pPr>
              <w:pStyle w:val="Style38"/>
              <w:widowControl/>
              <w:tabs>
                <w:tab w:val="left" w:pos="379"/>
              </w:tabs>
              <w:spacing w:line="264" w:lineRule="exact"/>
              <w:ind w:left="264" w:hanging="264"/>
              <w:rPr>
                <w:rStyle w:val="FontStyle123"/>
                <w:lang w:val="ro-RO" w:eastAsia="ro-RO"/>
              </w:rPr>
            </w:pPr>
            <w:r>
              <w:rPr>
                <w:rStyle w:val="FontStyle123"/>
                <w:lang w:val="ro-RO" w:eastAsia="ro-RO"/>
              </w:rPr>
              <w:t>-</w:t>
            </w:r>
            <w:r>
              <w:rPr>
                <w:rStyle w:val="FontStyle123"/>
                <w:lang w:val="ro-RO" w:eastAsia="ro-RO"/>
              </w:rPr>
              <w:tab/>
              <w:t>Extinderea domeniului de măsurare al voltmetrelor cu transformatoare de măsurat de tensiune</w:t>
            </w:r>
          </w:p>
          <w:p w:rsidR="00771EAF" w:rsidRDefault="00771EAF" w:rsidP="00771EAF">
            <w:pPr>
              <w:pStyle w:val="Style147"/>
              <w:jc w:val="both"/>
              <w:rPr>
                <w:rStyle w:val="FontStyle727"/>
                <w:sz w:val="20"/>
                <w:szCs w:val="20"/>
                <w:lang w:val="ro-RO" w:eastAsia="ro-RO"/>
              </w:rPr>
            </w:pPr>
            <w:r w:rsidRPr="000D0DFA">
              <w:rPr>
                <w:rStyle w:val="FontStyle727"/>
                <w:sz w:val="20"/>
                <w:szCs w:val="20"/>
                <w:u w:val="single"/>
                <w:lang w:val="ro-RO" w:eastAsia="ro-RO"/>
              </w:rPr>
              <w:t xml:space="preserve">Lucrare laborator </w:t>
            </w:r>
            <w:r>
              <w:rPr>
                <w:rStyle w:val="FontStyle727"/>
                <w:sz w:val="20"/>
                <w:szCs w:val="20"/>
                <w:u w:val="single"/>
                <w:lang w:val="ro-RO" w:eastAsia="ro-RO"/>
              </w:rPr>
              <w:t>7</w:t>
            </w:r>
            <w:r>
              <w:rPr>
                <w:rStyle w:val="FontStyle727"/>
                <w:sz w:val="20"/>
                <w:szCs w:val="20"/>
                <w:lang w:val="ro-RO" w:eastAsia="ro-RO"/>
              </w:rPr>
              <w:t xml:space="preserve"> Transformatoare de măsură</w:t>
            </w:r>
          </w:p>
          <w:p w:rsidR="00771EAF" w:rsidRDefault="00771EAF" w:rsidP="005B402B">
            <w:pPr>
              <w:pStyle w:val="Style38"/>
              <w:widowControl/>
              <w:tabs>
                <w:tab w:val="left" w:pos="379"/>
              </w:tabs>
              <w:spacing w:line="264" w:lineRule="exact"/>
              <w:ind w:left="264" w:hanging="264"/>
              <w:rPr>
                <w:rStyle w:val="FontStyle123"/>
                <w:lang w:val="ro-RO" w:eastAsia="ro-RO"/>
              </w:rPr>
            </w:pPr>
          </w:p>
        </w:tc>
        <w:tc>
          <w:tcPr>
            <w:tcW w:w="574" w:type="dxa"/>
          </w:tcPr>
          <w:p w:rsidR="00EE5E27" w:rsidRDefault="000F0E1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7</w:t>
            </w:r>
          </w:p>
        </w:tc>
        <w:tc>
          <w:tcPr>
            <w:tcW w:w="593" w:type="dxa"/>
          </w:tcPr>
          <w:p w:rsidR="00EE5E27" w:rsidRPr="00047874" w:rsidRDefault="000F0E1D"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6</w:t>
            </w:r>
          </w:p>
        </w:tc>
        <w:tc>
          <w:tcPr>
            <w:tcW w:w="584" w:type="dxa"/>
          </w:tcPr>
          <w:p w:rsidR="00EE5E27" w:rsidRPr="00047874" w:rsidRDefault="00EE5E27" w:rsidP="00771EAF">
            <w:pPr>
              <w:jc w:val="center"/>
              <w:rPr>
                <w:rFonts w:ascii="Times New Roman" w:hAnsi="Times New Roman" w:cs="Times New Roman"/>
                <w:sz w:val="20"/>
                <w:szCs w:val="20"/>
                <w:lang w:val="ro-RO"/>
              </w:rPr>
            </w:pPr>
          </w:p>
        </w:tc>
        <w:tc>
          <w:tcPr>
            <w:tcW w:w="1129" w:type="dxa"/>
          </w:tcPr>
          <w:p w:rsidR="00EE5E27" w:rsidRDefault="001A6A15"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S34</w:t>
            </w:r>
            <w:r w:rsidR="00E106E1">
              <w:rPr>
                <w:rFonts w:ascii="Times New Roman" w:hAnsi="Times New Roman" w:cs="Times New Roman"/>
                <w:sz w:val="20"/>
                <w:szCs w:val="20"/>
                <w:lang w:val="ro-RO"/>
              </w:rPr>
              <w:t>-3</w:t>
            </w:r>
            <w:r w:rsidR="00771EAF">
              <w:rPr>
                <w:rFonts w:ascii="Times New Roman" w:hAnsi="Times New Roman" w:cs="Times New Roman"/>
                <w:sz w:val="20"/>
                <w:szCs w:val="20"/>
                <w:lang w:val="ro-RO"/>
              </w:rPr>
              <w:t>7</w:t>
            </w:r>
          </w:p>
        </w:tc>
        <w:tc>
          <w:tcPr>
            <w:tcW w:w="732" w:type="dxa"/>
          </w:tcPr>
          <w:p w:rsidR="00EE5E27" w:rsidRPr="00047874" w:rsidRDefault="001A6A15"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S34</w:t>
            </w:r>
            <w:r w:rsidR="000F0E1D">
              <w:rPr>
                <w:rFonts w:ascii="Times New Roman" w:hAnsi="Times New Roman" w:cs="Times New Roman"/>
                <w:sz w:val="20"/>
                <w:szCs w:val="20"/>
                <w:lang w:val="ro-RO"/>
              </w:rPr>
              <w:t>-36</w:t>
            </w:r>
          </w:p>
        </w:tc>
        <w:tc>
          <w:tcPr>
            <w:tcW w:w="692" w:type="dxa"/>
          </w:tcPr>
          <w:p w:rsidR="00EE5E27" w:rsidRPr="00047874" w:rsidRDefault="00EE5E27" w:rsidP="00C452D6">
            <w:pPr>
              <w:rPr>
                <w:rFonts w:ascii="Times New Roman" w:hAnsi="Times New Roman" w:cs="Times New Roman"/>
                <w:sz w:val="20"/>
                <w:szCs w:val="20"/>
                <w:lang w:val="ro-RO"/>
              </w:rPr>
            </w:pPr>
          </w:p>
        </w:tc>
        <w:tc>
          <w:tcPr>
            <w:tcW w:w="1009" w:type="dxa"/>
          </w:tcPr>
          <w:p w:rsidR="00EE5E27" w:rsidRDefault="00EE5E27" w:rsidP="00C452D6">
            <w:pPr>
              <w:rPr>
                <w:rFonts w:ascii="Times New Roman" w:hAnsi="Times New Roman" w:cs="Times New Roman"/>
                <w:sz w:val="20"/>
                <w:szCs w:val="20"/>
                <w:lang w:val="ro-RO"/>
              </w:rPr>
            </w:pPr>
          </w:p>
        </w:tc>
      </w:tr>
      <w:tr w:rsidR="00EE5E27" w:rsidRPr="00047874" w:rsidTr="005925CD">
        <w:trPr>
          <w:trHeight w:val="472"/>
        </w:trPr>
        <w:tc>
          <w:tcPr>
            <w:tcW w:w="602" w:type="dxa"/>
          </w:tcPr>
          <w:p w:rsidR="00EE5E27" w:rsidRPr="00047874" w:rsidRDefault="00EE5E27" w:rsidP="00EE2D72">
            <w:pPr>
              <w:jc w:val="right"/>
              <w:rPr>
                <w:rFonts w:ascii="Times New Roman" w:hAnsi="Times New Roman" w:cs="Times New Roman"/>
                <w:sz w:val="20"/>
                <w:szCs w:val="20"/>
                <w:lang w:val="ro-RO"/>
              </w:rPr>
            </w:pPr>
          </w:p>
        </w:tc>
        <w:tc>
          <w:tcPr>
            <w:tcW w:w="4147" w:type="dxa"/>
            <w:gridSpan w:val="3"/>
          </w:tcPr>
          <w:p w:rsidR="00EE5E27" w:rsidRPr="00047874" w:rsidRDefault="00EE5E27" w:rsidP="00C452D6">
            <w:pPr>
              <w:rPr>
                <w:rFonts w:ascii="Times New Roman" w:hAnsi="Times New Roman" w:cs="Times New Roman"/>
                <w:sz w:val="20"/>
                <w:szCs w:val="20"/>
                <w:lang w:val="ro-RO"/>
              </w:rPr>
            </w:pPr>
            <w:r w:rsidRPr="00047874">
              <w:rPr>
                <w:rFonts w:ascii="Times New Roman" w:hAnsi="Times New Roman" w:cs="Times New Roman"/>
                <w:sz w:val="20"/>
                <w:szCs w:val="20"/>
                <w:lang w:val="ro-RO"/>
              </w:rPr>
              <w:t>Recapitulare anuală</w:t>
            </w:r>
          </w:p>
        </w:tc>
        <w:tc>
          <w:tcPr>
            <w:tcW w:w="5028" w:type="dxa"/>
          </w:tcPr>
          <w:p w:rsidR="00EE5E27" w:rsidRPr="00047874" w:rsidRDefault="00EE5E27" w:rsidP="000E2D33">
            <w:pPr>
              <w:autoSpaceDE w:val="0"/>
              <w:autoSpaceDN w:val="0"/>
              <w:adjustRightInd w:val="0"/>
              <w:rPr>
                <w:rFonts w:ascii="Times New Roman" w:hAnsi="Times New Roman" w:cs="Times New Roman"/>
                <w:b/>
                <w:bCs/>
                <w:sz w:val="20"/>
                <w:szCs w:val="20"/>
                <w:lang w:val="ro-RO"/>
              </w:rPr>
            </w:pPr>
            <w:r w:rsidRPr="00047874">
              <w:rPr>
                <w:rFonts w:ascii="TimesNewRomanPSMT" w:hAnsi="TimesNewRomanPSMT" w:cs="TimesNewRomanPSMT"/>
                <w:sz w:val="20"/>
                <w:szCs w:val="20"/>
                <w:lang w:val="ro-RO"/>
              </w:rPr>
              <w:t xml:space="preserve">       </w:t>
            </w:r>
          </w:p>
          <w:p w:rsidR="00EE5E27" w:rsidRPr="00047874" w:rsidRDefault="00EE5E27" w:rsidP="00B2640A">
            <w:pPr>
              <w:autoSpaceDE w:val="0"/>
              <w:autoSpaceDN w:val="0"/>
              <w:adjustRightInd w:val="0"/>
              <w:rPr>
                <w:rFonts w:ascii="Times New Roman" w:hAnsi="Times New Roman" w:cs="Times New Roman"/>
                <w:b/>
                <w:bCs/>
                <w:sz w:val="20"/>
                <w:szCs w:val="20"/>
                <w:lang w:val="ro-RO"/>
              </w:rPr>
            </w:pPr>
          </w:p>
        </w:tc>
        <w:tc>
          <w:tcPr>
            <w:tcW w:w="574" w:type="dxa"/>
          </w:tcPr>
          <w:p w:rsidR="00EE5E27" w:rsidRPr="00047874" w:rsidRDefault="00EE5E27"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593" w:type="dxa"/>
          </w:tcPr>
          <w:p w:rsidR="00EE5E27" w:rsidRPr="00047874" w:rsidRDefault="00135C7C"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584" w:type="dxa"/>
          </w:tcPr>
          <w:p w:rsidR="00EE5E27" w:rsidRPr="00047874" w:rsidRDefault="00EE5E27" w:rsidP="00771EAF">
            <w:pPr>
              <w:jc w:val="center"/>
              <w:rPr>
                <w:rFonts w:ascii="Times New Roman" w:hAnsi="Times New Roman" w:cs="Times New Roman"/>
                <w:sz w:val="20"/>
                <w:szCs w:val="20"/>
                <w:lang w:val="ro-RO"/>
              </w:rPr>
            </w:pPr>
          </w:p>
        </w:tc>
        <w:tc>
          <w:tcPr>
            <w:tcW w:w="1129" w:type="dxa"/>
          </w:tcPr>
          <w:p w:rsidR="00EE5E27" w:rsidRPr="00047874" w:rsidRDefault="00EE5E27" w:rsidP="00771EAF">
            <w:pPr>
              <w:jc w:val="center"/>
              <w:rPr>
                <w:rFonts w:ascii="Times New Roman" w:hAnsi="Times New Roman" w:cs="Times New Roman"/>
                <w:sz w:val="20"/>
                <w:szCs w:val="20"/>
                <w:lang w:val="ro-RO"/>
              </w:rPr>
            </w:pPr>
            <w:r w:rsidRPr="00047874">
              <w:rPr>
                <w:rFonts w:ascii="Times New Roman" w:hAnsi="Times New Roman" w:cs="Times New Roman"/>
                <w:sz w:val="20"/>
                <w:szCs w:val="20"/>
                <w:lang w:val="ro-RO"/>
              </w:rPr>
              <w:t>S3</w:t>
            </w:r>
            <w:r w:rsidR="00771EAF">
              <w:rPr>
                <w:rFonts w:ascii="Times New Roman" w:hAnsi="Times New Roman" w:cs="Times New Roman"/>
                <w:sz w:val="20"/>
                <w:szCs w:val="20"/>
                <w:lang w:val="ro-RO"/>
              </w:rPr>
              <w:t>7</w:t>
            </w:r>
          </w:p>
        </w:tc>
        <w:tc>
          <w:tcPr>
            <w:tcW w:w="732" w:type="dxa"/>
          </w:tcPr>
          <w:p w:rsidR="00EE5E27" w:rsidRPr="00047874" w:rsidRDefault="00771EAF" w:rsidP="00771EAF">
            <w:pPr>
              <w:jc w:val="center"/>
              <w:rPr>
                <w:rFonts w:ascii="Times New Roman" w:hAnsi="Times New Roman" w:cs="Times New Roman"/>
                <w:sz w:val="20"/>
                <w:szCs w:val="20"/>
                <w:lang w:val="ro-RO"/>
              </w:rPr>
            </w:pPr>
            <w:r>
              <w:rPr>
                <w:rFonts w:ascii="Times New Roman" w:hAnsi="Times New Roman" w:cs="Times New Roman"/>
                <w:sz w:val="20"/>
                <w:szCs w:val="20"/>
                <w:lang w:val="ro-RO"/>
              </w:rPr>
              <w:t>S37</w:t>
            </w:r>
          </w:p>
        </w:tc>
        <w:tc>
          <w:tcPr>
            <w:tcW w:w="692" w:type="dxa"/>
          </w:tcPr>
          <w:p w:rsidR="00EE5E27" w:rsidRPr="00047874" w:rsidRDefault="00EE5E27" w:rsidP="00C452D6">
            <w:pPr>
              <w:rPr>
                <w:rFonts w:ascii="Times New Roman" w:hAnsi="Times New Roman" w:cs="Times New Roman"/>
                <w:sz w:val="20"/>
                <w:szCs w:val="20"/>
                <w:lang w:val="ro-RO"/>
              </w:rPr>
            </w:pPr>
          </w:p>
        </w:tc>
        <w:tc>
          <w:tcPr>
            <w:tcW w:w="1009" w:type="dxa"/>
          </w:tcPr>
          <w:p w:rsidR="00EE5E27" w:rsidRPr="00047874" w:rsidRDefault="00EE5E27" w:rsidP="00C452D6">
            <w:pPr>
              <w:rPr>
                <w:rFonts w:ascii="Times New Roman" w:hAnsi="Times New Roman" w:cs="Times New Roman"/>
                <w:sz w:val="20"/>
                <w:szCs w:val="20"/>
                <w:lang w:val="ro-RO"/>
              </w:rPr>
            </w:pPr>
          </w:p>
        </w:tc>
      </w:tr>
    </w:tbl>
    <w:p w:rsidR="007B0BEA" w:rsidRDefault="007B0BEA" w:rsidP="00C452D6">
      <w:pPr>
        <w:spacing w:after="0" w:line="240" w:lineRule="auto"/>
        <w:rPr>
          <w:rFonts w:ascii="Times New Roman" w:hAnsi="Times New Roman" w:cs="Times New Roman"/>
          <w:sz w:val="24"/>
          <w:szCs w:val="24"/>
          <w:lang w:val="ro-RO"/>
        </w:rPr>
      </w:pPr>
    </w:p>
    <w:p w:rsidR="00531BF9" w:rsidRDefault="00531BF9"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p w:rsidR="007B0BEA" w:rsidRDefault="007B0BEA" w:rsidP="00C452D6">
      <w:pPr>
        <w:spacing w:after="0" w:line="240" w:lineRule="auto"/>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748"/>
      </w:tblGrid>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Unitatea de învățământ: </w:t>
            </w:r>
            <w:r>
              <w:rPr>
                <w:rFonts w:ascii="Times New Roman" w:hAnsi="Times New Roman" w:cs="Times New Roman"/>
                <w:b/>
                <w:sz w:val="20"/>
                <w:szCs w:val="20"/>
                <w:lang w:val="ro-RO"/>
              </w:rPr>
              <w:t>Colegiul ”N. V. Karpen” Bacău</w:t>
            </w:r>
          </w:p>
        </w:tc>
        <w:tc>
          <w:tcPr>
            <w:tcW w:w="4748" w:type="dxa"/>
          </w:tcPr>
          <w:p w:rsidR="00FB73F2" w:rsidRPr="00047874" w:rsidRDefault="00FB73F2" w:rsidP="00770BF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Profilul: </w:t>
            </w:r>
            <w:r w:rsidRPr="00047874">
              <w:rPr>
                <w:rFonts w:ascii="Times New Roman" w:hAnsi="Times New Roman" w:cs="Times New Roman"/>
                <w:b/>
                <w:sz w:val="20"/>
                <w:szCs w:val="20"/>
                <w:lang w:val="ro-RO"/>
              </w:rPr>
              <w:t>Tehnic</w:t>
            </w:r>
          </w:p>
        </w:tc>
        <w:tc>
          <w:tcPr>
            <w:tcW w:w="4748" w:type="dxa"/>
          </w:tcPr>
          <w:p w:rsidR="00FB73F2" w:rsidRPr="00047874" w:rsidRDefault="00FB73F2" w:rsidP="00770BF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Director,</w:t>
            </w: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Domeniul de pregătire de bază: </w:t>
            </w:r>
            <w:r w:rsidRPr="00047874">
              <w:rPr>
                <w:rFonts w:ascii="Times New Roman" w:hAnsi="Times New Roman" w:cs="Times New Roman"/>
                <w:b/>
                <w:sz w:val="20"/>
                <w:szCs w:val="20"/>
                <w:lang w:val="ro-RO"/>
              </w:rPr>
              <w:t>Electr</w:t>
            </w:r>
            <w:r>
              <w:rPr>
                <w:rFonts w:ascii="Times New Roman" w:hAnsi="Times New Roman" w:cs="Times New Roman"/>
                <w:b/>
                <w:sz w:val="20"/>
                <w:szCs w:val="20"/>
                <w:lang w:val="ro-RO"/>
              </w:rPr>
              <w:t>ic</w:t>
            </w:r>
          </w:p>
        </w:tc>
        <w:tc>
          <w:tcPr>
            <w:tcW w:w="4748" w:type="dxa"/>
          </w:tcPr>
          <w:p w:rsidR="00FB73F2" w:rsidRPr="00047874" w:rsidRDefault="00FB73F2" w:rsidP="00770BF6">
            <w:pPr>
              <w:jc w:val="right"/>
              <w:rPr>
                <w:rFonts w:ascii="Times New Roman" w:hAnsi="Times New Roman" w:cs="Times New Roman"/>
                <w:sz w:val="20"/>
                <w:szCs w:val="20"/>
                <w:lang w:val="ro-RO"/>
              </w:rPr>
            </w:pP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Modulul: </w:t>
            </w:r>
            <w:r>
              <w:rPr>
                <w:rFonts w:ascii="Times New Roman" w:hAnsi="Times New Roman" w:cs="Times New Roman"/>
                <w:b/>
                <w:sz w:val="20"/>
                <w:szCs w:val="20"/>
                <w:lang w:val="ro-RO"/>
              </w:rPr>
              <w:t>M1</w:t>
            </w:r>
            <w:r w:rsidRPr="00047874">
              <w:rPr>
                <w:rFonts w:ascii="Times New Roman" w:hAnsi="Times New Roman" w:cs="Times New Roman"/>
                <w:b/>
                <w:sz w:val="20"/>
                <w:szCs w:val="20"/>
                <w:lang w:val="ro-RO"/>
              </w:rPr>
              <w:t xml:space="preserve"> </w:t>
            </w:r>
            <w:r>
              <w:rPr>
                <w:rFonts w:ascii="Times New Roman" w:hAnsi="Times New Roman" w:cs="Times New Roman"/>
                <w:b/>
                <w:sz w:val="20"/>
                <w:szCs w:val="20"/>
                <w:lang w:val="ro-RO"/>
              </w:rPr>
              <w:t>Măsurări electrice în curent alternativ</w:t>
            </w:r>
          </w:p>
        </w:tc>
        <w:tc>
          <w:tcPr>
            <w:tcW w:w="4748" w:type="dxa"/>
          </w:tcPr>
          <w:p w:rsidR="00FB73F2" w:rsidRPr="00047874" w:rsidRDefault="00FB73F2" w:rsidP="00770BF6">
            <w:pPr>
              <w:jc w:val="right"/>
              <w:rPr>
                <w:rFonts w:ascii="Times New Roman" w:hAnsi="Times New Roman" w:cs="Times New Roman"/>
                <w:sz w:val="20"/>
                <w:szCs w:val="20"/>
                <w:lang w:val="ro-RO"/>
              </w:rPr>
            </w:pP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ore/an: </w:t>
            </w:r>
            <w:r>
              <w:rPr>
                <w:rFonts w:ascii="Times New Roman" w:hAnsi="Times New Roman" w:cs="Times New Roman"/>
                <w:b/>
                <w:sz w:val="20"/>
                <w:szCs w:val="20"/>
                <w:lang w:val="ro-RO"/>
              </w:rPr>
              <w:t>112</w:t>
            </w:r>
          </w:p>
        </w:tc>
        <w:tc>
          <w:tcPr>
            <w:tcW w:w="4748" w:type="dxa"/>
          </w:tcPr>
          <w:p w:rsidR="00FB73F2" w:rsidRPr="00047874" w:rsidRDefault="00FB73F2" w:rsidP="00770BF6">
            <w:pPr>
              <w:jc w:val="right"/>
              <w:rPr>
                <w:rFonts w:ascii="Times New Roman" w:hAnsi="Times New Roman" w:cs="Times New Roman"/>
                <w:sz w:val="20"/>
                <w:szCs w:val="20"/>
                <w:lang w:val="ro-RO"/>
              </w:rPr>
            </w:pP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Număr de ore pe săptămână: </w:t>
            </w:r>
            <w:r>
              <w:rPr>
                <w:rFonts w:ascii="Times New Roman" w:hAnsi="Times New Roman" w:cs="Times New Roman"/>
                <w:b/>
                <w:sz w:val="20"/>
                <w:szCs w:val="20"/>
                <w:lang w:val="ro-RO"/>
              </w:rPr>
              <w:t>4</w:t>
            </w:r>
            <w:r w:rsidRPr="00047874">
              <w:rPr>
                <w:rFonts w:ascii="Times New Roman" w:hAnsi="Times New Roman" w:cs="Times New Roman"/>
                <w:sz w:val="20"/>
                <w:szCs w:val="20"/>
                <w:lang w:val="ro-RO"/>
              </w:rPr>
              <w:t xml:space="preserve">  din care: T - </w:t>
            </w:r>
            <w:r>
              <w:rPr>
                <w:rFonts w:ascii="Times New Roman" w:hAnsi="Times New Roman" w:cs="Times New Roman"/>
                <w:sz w:val="20"/>
                <w:szCs w:val="20"/>
                <w:lang w:val="ro-RO"/>
              </w:rPr>
              <w:t>2</w:t>
            </w:r>
            <w:r w:rsidRPr="00047874">
              <w:rPr>
                <w:rFonts w:ascii="Times New Roman" w:hAnsi="Times New Roman" w:cs="Times New Roman"/>
                <w:sz w:val="20"/>
                <w:szCs w:val="20"/>
                <w:lang w:val="ro-RO"/>
              </w:rPr>
              <w:t xml:space="preserve">         LT - </w:t>
            </w:r>
            <w:r>
              <w:rPr>
                <w:rFonts w:ascii="Times New Roman" w:hAnsi="Times New Roman" w:cs="Times New Roman"/>
                <w:sz w:val="20"/>
                <w:szCs w:val="20"/>
                <w:lang w:val="ro-RO"/>
              </w:rPr>
              <w:t>2</w:t>
            </w:r>
            <w:r w:rsidRPr="00047874">
              <w:rPr>
                <w:rFonts w:ascii="Times New Roman" w:hAnsi="Times New Roman" w:cs="Times New Roman"/>
                <w:sz w:val="20"/>
                <w:szCs w:val="20"/>
                <w:lang w:val="ro-RO"/>
              </w:rPr>
              <w:t xml:space="preserve">          IP  - </w:t>
            </w:r>
            <w:r>
              <w:rPr>
                <w:rFonts w:ascii="Times New Roman" w:hAnsi="Times New Roman" w:cs="Times New Roman"/>
                <w:sz w:val="20"/>
                <w:szCs w:val="20"/>
                <w:lang w:val="ro-RO"/>
              </w:rPr>
              <w:t>0</w:t>
            </w:r>
          </w:p>
        </w:tc>
        <w:tc>
          <w:tcPr>
            <w:tcW w:w="4748" w:type="dxa"/>
          </w:tcPr>
          <w:p w:rsidR="00FB73F2" w:rsidRPr="00047874" w:rsidRDefault="00FB73F2" w:rsidP="00770BF6">
            <w:pPr>
              <w:jc w:val="right"/>
              <w:rPr>
                <w:rFonts w:ascii="Times New Roman" w:hAnsi="Times New Roman" w:cs="Times New Roman"/>
                <w:sz w:val="20"/>
                <w:szCs w:val="20"/>
                <w:lang w:val="ro-RO"/>
              </w:rPr>
            </w:pP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Clasa:</w:t>
            </w:r>
            <w:r>
              <w:rPr>
                <w:rFonts w:ascii="Times New Roman" w:hAnsi="Times New Roman" w:cs="Times New Roman"/>
                <w:b/>
                <w:sz w:val="20"/>
                <w:szCs w:val="20"/>
                <w:lang w:val="ro-RO"/>
              </w:rPr>
              <w:t xml:space="preserve"> a </w:t>
            </w:r>
            <w:r w:rsidRPr="00047874">
              <w:rPr>
                <w:rFonts w:ascii="Times New Roman" w:hAnsi="Times New Roman" w:cs="Times New Roman"/>
                <w:b/>
                <w:sz w:val="20"/>
                <w:szCs w:val="20"/>
                <w:lang w:val="ro-RO"/>
              </w:rPr>
              <w:t>X-a</w:t>
            </w:r>
            <w:r>
              <w:rPr>
                <w:rFonts w:ascii="Times New Roman" w:hAnsi="Times New Roman" w:cs="Times New Roman"/>
                <w:b/>
                <w:sz w:val="20"/>
                <w:szCs w:val="20"/>
                <w:lang w:val="ro-RO"/>
              </w:rPr>
              <w:t xml:space="preserve"> L, Electrician exploatare josă tensiune</w:t>
            </w:r>
          </w:p>
        </w:tc>
        <w:tc>
          <w:tcPr>
            <w:tcW w:w="4748" w:type="dxa"/>
          </w:tcPr>
          <w:p w:rsidR="00FB73F2" w:rsidRPr="00047874" w:rsidRDefault="00FB73F2" w:rsidP="00770BF6">
            <w:pPr>
              <w:jc w:val="right"/>
              <w:rPr>
                <w:rFonts w:ascii="Times New Roman" w:hAnsi="Times New Roman" w:cs="Times New Roman"/>
                <w:sz w:val="20"/>
                <w:szCs w:val="20"/>
                <w:lang w:val="ro-RO"/>
              </w:rPr>
            </w:pP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Profesor: </w:t>
            </w:r>
            <w:r>
              <w:rPr>
                <w:rFonts w:ascii="Times New Roman" w:hAnsi="Times New Roman" w:cs="Times New Roman"/>
                <w:b/>
                <w:sz w:val="20"/>
                <w:szCs w:val="20"/>
                <w:lang w:val="ro-RO"/>
              </w:rPr>
              <w:t>Bujor Gabriela</w:t>
            </w:r>
          </w:p>
        </w:tc>
        <w:tc>
          <w:tcPr>
            <w:tcW w:w="4748" w:type="dxa"/>
          </w:tcPr>
          <w:p w:rsidR="00FB73F2" w:rsidRPr="00047874" w:rsidRDefault="00FB73F2" w:rsidP="00770BF6">
            <w:pPr>
              <w:jc w:val="right"/>
              <w:rPr>
                <w:rFonts w:ascii="Times New Roman" w:hAnsi="Times New Roman" w:cs="Times New Roman"/>
                <w:b/>
                <w:sz w:val="20"/>
                <w:szCs w:val="20"/>
                <w:lang w:val="ro-RO"/>
              </w:rPr>
            </w:pPr>
            <w:r w:rsidRPr="00047874">
              <w:rPr>
                <w:rFonts w:ascii="Times New Roman" w:hAnsi="Times New Roman" w:cs="Times New Roman"/>
                <w:b/>
                <w:sz w:val="20"/>
                <w:szCs w:val="20"/>
                <w:lang w:val="ro-RO"/>
              </w:rPr>
              <w:t>Avizat,</w:t>
            </w: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Plan de învățământ aprobat prin: </w:t>
            </w:r>
            <w:r>
              <w:rPr>
                <w:rFonts w:ascii="Times New Roman" w:hAnsi="Times New Roman" w:cs="Times New Roman"/>
                <w:b/>
                <w:sz w:val="20"/>
                <w:szCs w:val="20"/>
                <w:lang w:val="ro-RO"/>
              </w:rPr>
              <w:t>OMEN</w:t>
            </w:r>
            <w:r w:rsidRPr="00047874">
              <w:rPr>
                <w:rFonts w:ascii="Times New Roman" w:hAnsi="Times New Roman" w:cs="Times New Roman"/>
                <w:b/>
                <w:sz w:val="20"/>
                <w:szCs w:val="20"/>
                <w:lang w:val="ro-RO"/>
              </w:rPr>
              <w:t xml:space="preserve">  nr. </w:t>
            </w:r>
            <w:r>
              <w:rPr>
                <w:rFonts w:ascii="Times New Roman" w:hAnsi="Times New Roman" w:cs="Times New Roman"/>
                <w:b/>
                <w:sz w:val="20"/>
                <w:szCs w:val="20"/>
                <w:lang w:val="ro-RO"/>
              </w:rPr>
              <w:t>3915 din 18</w:t>
            </w:r>
            <w:r w:rsidRPr="00047874">
              <w:rPr>
                <w:rFonts w:ascii="Times New Roman" w:hAnsi="Times New Roman" w:cs="Times New Roman"/>
                <w:b/>
                <w:sz w:val="20"/>
                <w:szCs w:val="20"/>
                <w:lang w:val="ro-RO"/>
              </w:rPr>
              <w:t>.0</w:t>
            </w:r>
            <w:r>
              <w:rPr>
                <w:rFonts w:ascii="Times New Roman" w:hAnsi="Times New Roman" w:cs="Times New Roman"/>
                <w:b/>
                <w:sz w:val="20"/>
                <w:szCs w:val="20"/>
                <w:lang w:val="ro-RO"/>
              </w:rPr>
              <w:t>5.2017</w:t>
            </w:r>
            <w:r w:rsidRPr="00047874">
              <w:rPr>
                <w:rFonts w:ascii="Times New Roman" w:hAnsi="Times New Roman" w:cs="Times New Roman"/>
                <w:b/>
                <w:sz w:val="20"/>
                <w:szCs w:val="20"/>
                <w:lang w:val="ro-RO"/>
              </w:rPr>
              <w:t xml:space="preserve"> Anexa </w:t>
            </w:r>
            <w:r>
              <w:rPr>
                <w:rFonts w:ascii="Times New Roman" w:hAnsi="Times New Roman" w:cs="Times New Roman"/>
                <w:b/>
                <w:sz w:val="20"/>
                <w:szCs w:val="20"/>
                <w:lang w:val="ro-RO"/>
              </w:rPr>
              <w:t>3</w:t>
            </w:r>
          </w:p>
        </w:tc>
        <w:tc>
          <w:tcPr>
            <w:tcW w:w="4748" w:type="dxa"/>
          </w:tcPr>
          <w:p w:rsidR="00FB73F2" w:rsidRPr="00047874" w:rsidRDefault="00FB73F2" w:rsidP="00770BF6">
            <w:pPr>
              <w:jc w:val="right"/>
              <w:rPr>
                <w:rFonts w:ascii="Times New Roman" w:hAnsi="Times New Roman" w:cs="Times New Roman"/>
                <w:sz w:val="20"/>
                <w:szCs w:val="20"/>
                <w:lang w:val="ro-RO"/>
              </w:rPr>
            </w:pPr>
            <w:r w:rsidRPr="00047874">
              <w:rPr>
                <w:rFonts w:ascii="Times New Roman" w:hAnsi="Times New Roman" w:cs="Times New Roman"/>
                <w:b/>
                <w:sz w:val="20"/>
                <w:szCs w:val="20"/>
                <w:lang w:val="ro-RO"/>
              </w:rPr>
              <w:t>Șef/ responsabil catedră</w:t>
            </w:r>
            <w:r w:rsidRPr="00047874">
              <w:rPr>
                <w:rFonts w:ascii="Times New Roman" w:hAnsi="Times New Roman" w:cs="Times New Roman"/>
                <w:sz w:val="20"/>
                <w:szCs w:val="20"/>
                <w:lang w:val="ro-RO"/>
              </w:rPr>
              <w:t>,</w:t>
            </w:r>
          </w:p>
        </w:tc>
      </w:tr>
      <w:tr w:rsidR="00FB73F2" w:rsidRPr="003742FD" w:rsidTr="005B402B">
        <w:tc>
          <w:tcPr>
            <w:tcW w:w="9606" w:type="dxa"/>
          </w:tcPr>
          <w:p w:rsidR="00FB73F2" w:rsidRPr="00047874" w:rsidRDefault="00FB73F2" w:rsidP="00770BF6">
            <w:pPr>
              <w:rPr>
                <w:rFonts w:ascii="Times New Roman" w:hAnsi="Times New Roman" w:cs="Times New Roman"/>
                <w:sz w:val="20"/>
                <w:szCs w:val="20"/>
                <w:lang w:val="ro-RO"/>
              </w:rPr>
            </w:pPr>
            <w:r w:rsidRPr="00047874">
              <w:rPr>
                <w:rFonts w:ascii="Times New Roman" w:hAnsi="Times New Roman" w:cs="Times New Roman"/>
                <w:sz w:val="20"/>
                <w:szCs w:val="20"/>
                <w:lang w:val="ro-RO"/>
              </w:rPr>
              <w:t xml:space="preserve">Programa aprobată prin: </w:t>
            </w:r>
            <w:r>
              <w:rPr>
                <w:rFonts w:ascii="Times New Roman" w:hAnsi="Times New Roman" w:cs="Times New Roman"/>
                <w:b/>
                <w:sz w:val="20"/>
                <w:szCs w:val="20"/>
                <w:lang w:val="ro-RO"/>
              </w:rPr>
              <w:t>OMEN  nr. 3915 din 18.05.2017</w:t>
            </w:r>
            <w:r w:rsidRPr="00047874">
              <w:rPr>
                <w:rFonts w:ascii="Times New Roman" w:hAnsi="Times New Roman" w:cs="Times New Roman"/>
                <w:b/>
                <w:sz w:val="20"/>
                <w:szCs w:val="20"/>
                <w:lang w:val="ro-RO"/>
              </w:rPr>
              <w:t xml:space="preserve"> Anexa </w:t>
            </w:r>
            <w:r>
              <w:rPr>
                <w:rFonts w:ascii="Times New Roman" w:hAnsi="Times New Roman" w:cs="Times New Roman"/>
                <w:b/>
                <w:sz w:val="20"/>
                <w:szCs w:val="20"/>
                <w:lang w:val="ro-RO"/>
              </w:rPr>
              <w:t>4</w:t>
            </w:r>
          </w:p>
        </w:tc>
        <w:tc>
          <w:tcPr>
            <w:tcW w:w="4748" w:type="dxa"/>
          </w:tcPr>
          <w:p w:rsidR="00FB73F2" w:rsidRPr="00047874" w:rsidRDefault="00FB73F2" w:rsidP="00770BF6">
            <w:pPr>
              <w:jc w:val="right"/>
              <w:rPr>
                <w:rFonts w:ascii="Times New Roman" w:hAnsi="Times New Roman" w:cs="Times New Roman"/>
                <w:sz w:val="20"/>
                <w:szCs w:val="20"/>
                <w:lang w:val="ro-RO"/>
              </w:rPr>
            </w:pPr>
          </w:p>
        </w:tc>
      </w:tr>
    </w:tbl>
    <w:p w:rsidR="007B0BEA" w:rsidRPr="003742FD" w:rsidRDefault="007B0BEA" w:rsidP="007B0BEA">
      <w:pPr>
        <w:spacing w:after="0" w:line="240" w:lineRule="auto"/>
        <w:jc w:val="center"/>
        <w:rPr>
          <w:rFonts w:ascii="Times New Roman" w:hAnsi="Times New Roman" w:cs="Times New Roman"/>
          <w:sz w:val="24"/>
          <w:szCs w:val="24"/>
          <w:lang w:val="ro-RO"/>
        </w:rPr>
      </w:pPr>
    </w:p>
    <w:p w:rsidR="007B0BEA" w:rsidRPr="00B85258" w:rsidRDefault="007B0BEA" w:rsidP="007B0BEA">
      <w:pPr>
        <w:spacing w:after="0" w:line="240" w:lineRule="auto"/>
        <w:jc w:val="center"/>
        <w:rPr>
          <w:rFonts w:ascii="Times New Roman" w:hAnsi="Times New Roman" w:cs="Times New Roman"/>
          <w:b/>
          <w:sz w:val="24"/>
          <w:szCs w:val="24"/>
          <w:lang w:val="ro-RO"/>
        </w:rPr>
      </w:pPr>
      <w:r w:rsidRPr="00B85258">
        <w:rPr>
          <w:rFonts w:ascii="Times New Roman" w:hAnsi="Times New Roman" w:cs="Times New Roman"/>
          <w:b/>
          <w:sz w:val="24"/>
          <w:szCs w:val="24"/>
          <w:lang w:val="ro-RO"/>
        </w:rPr>
        <w:t>PROIECTAREA UNITĂŢILOR DE ÎNVĂŢARE</w:t>
      </w:r>
    </w:p>
    <w:p w:rsidR="00D90C83" w:rsidRDefault="00D90C83" w:rsidP="00D90C8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Anul școlar: 2021-2022</w:t>
      </w:r>
    </w:p>
    <w:p w:rsidR="00FF52DC" w:rsidRPr="00047874" w:rsidRDefault="00FF52DC" w:rsidP="00D90C8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Teorie </w:t>
      </w:r>
    </w:p>
    <w:p w:rsidR="00D90C83" w:rsidRDefault="00D90C83" w:rsidP="00D90C83">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Teorie+ Laborator </w:t>
      </w:r>
      <w:r w:rsidRPr="00EE5E27">
        <w:rPr>
          <w:rFonts w:ascii="Times New Roman" w:hAnsi="Times New Roman" w:cs="Times New Roman"/>
          <w:b/>
          <w:sz w:val="20"/>
          <w:szCs w:val="20"/>
          <w:lang w:val="ro-RO"/>
        </w:rPr>
        <w:t>S1-S3</w:t>
      </w:r>
      <w:r>
        <w:rPr>
          <w:rFonts w:ascii="Times New Roman" w:hAnsi="Times New Roman" w:cs="Times New Roman"/>
          <w:b/>
          <w:sz w:val="20"/>
          <w:szCs w:val="20"/>
          <w:lang w:val="ro-RO"/>
        </w:rPr>
        <w:t>7/2+2=4ore</w:t>
      </w:r>
      <w:r w:rsidRPr="00EE5E27">
        <w:rPr>
          <w:rFonts w:ascii="Times New Roman" w:hAnsi="Times New Roman" w:cs="Times New Roman"/>
          <w:b/>
          <w:sz w:val="20"/>
          <w:szCs w:val="20"/>
          <w:lang w:val="ro-RO"/>
        </w:rPr>
        <w:t xml:space="preserve"> pe săpt</w:t>
      </w:r>
      <w:r>
        <w:rPr>
          <w:rFonts w:ascii="Times New Roman" w:hAnsi="Times New Roman" w:cs="Times New Roman"/>
          <w:b/>
          <w:sz w:val="20"/>
          <w:szCs w:val="20"/>
          <w:lang w:val="ro-RO"/>
        </w:rPr>
        <w:t>(28 săptămâni)</w:t>
      </w:r>
    </w:p>
    <w:p w:rsidR="00D90C83" w:rsidRPr="00EE5E27" w:rsidRDefault="00D90C83" w:rsidP="00D90C83">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PRACTICA COMASATĂ S7-9, S17-20, S28-29(9 săptămâni)</w:t>
      </w:r>
    </w:p>
    <w:p w:rsidR="007B0BEA" w:rsidRPr="00B85258" w:rsidRDefault="007B0BEA" w:rsidP="007B0BEA">
      <w:pPr>
        <w:spacing w:after="0" w:line="240" w:lineRule="auto"/>
        <w:rPr>
          <w:rFonts w:ascii="Times New Roman" w:hAnsi="Times New Roman" w:cs="Times New Roman"/>
          <w:b/>
          <w:sz w:val="24"/>
          <w:szCs w:val="24"/>
          <w:lang w:val="ro-RO"/>
        </w:rPr>
      </w:pPr>
    </w:p>
    <w:p w:rsidR="007B0BEA" w:rsidRDefault="007B0BEA" w:rsidP="007B0BEA">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 ÎNVĂŢARE</w:t>
      </w:r>
      <w:r w:rsidRPr="00B85258">
        <w:rPr>
          <w:rFonts w:ascii="Times New Roman" w:hAnsi="Times New Roman" w:cs="Times New Roman"/>
          <w:b/>
          <w:sz w:val="20"/>
          <w:szCs w:val="20"/>
          <w:lang w:val="ro-RO"/>
        </w:rPr>
        <w:t xml:space="preserve">: </w:t>
      </w:r>
      <w:r w:rsidRPr="00047874">
        <w:rPr>
          <w:rFonts w:ascii="Times New Roman" w:hAnsi="Times New Roman" w:cs="Times New Roman"/>
          <w:b/>
          <w:sz w:val="20"/>
          <w:szCs w:val="20"/>
          <w:lang w:val="ro-RO"/>
        </w:rPr>
        <w:t xml:space="preserve">URÎ </w:t>
      </w:r>
      <w:r>
        <w:rPr>
          <w:rFonts w:ascii="Times New Roman" w:hAnsi="Times New Roman" w:cs="Times New Roman"/>
          <w:b/>
          <w:sz w:val="20"/>
          <w:szCs w:val="20"/>
          <w:lang w:val="ro-RO"/>
        </w:rPr>
        <w:t>4</w:t>
      </w:r>
      <w:r w:rsidRPr="00047874">
        <w:rPr>
          <w:rFonts w:ascii="Times New Roman" w:hAnsi="Times New Roman" w:cs="Times New Roman"/>
          <w:b/>
          <w:sz w:val="20"/>
          <w:szCs w:val="20"/>
          <w:lang w:val="ro-RO"/>
        </w:rPr>
        <w:t xml:space="preserve">. </w:t>
      </w:r>
      <w:r w:rsidRPr="009D1DDF">
        <w:rPr>
          <w:rFonts w:ascii="Times New Roman" w:hAnsi="Times New Roman" w:cs="Times New Roman"/>
          <w:b/>
          <w:sz w:val="20"/>
          <w:szCs w:val="20"/>
          <w:lang w:val="ro-RO"/>
        </w:rPr>
        <w:t>M</w:t>
      </w:r>
      <w:r>
        <w:rPr>
          <w:rFonts w:ascii="Times New Roman" w:hAnsi="Times New Roman" w:cs="Times New Roman"/>
          <w:b/>
          <w:sz w:val="20"/>
          <w:szCs w:val="20"/>
          <w:lang w:val="ro-RO"/>
        </w:rPr>
        <w:t xml:space="preserve">ĂSURAREA MĂRIMILOR ELECTRICE ÎN CURENT ALTERNATIV </w:t>
      </w:r>
    </w:p>
    <w:p w:rsidR="005B402B" w:rsidRPr="00B85258" w:rsidRDefault="005B402B" w:rsidP="005B402B">
      <w:pPr>
        <w:spacing w:after="0" w:line="240" w:lineRule="auto"/>
        <w:rPr>
          <w:rFonts w:ascii="Times New Roman" w:hAnsi="Times New Roman" w:cs="Times New Roman"/>
          <w:b/>
          <w:sz w:val="20"/>
          <w:szCs w:val="20"/>
          <w:lang w:val="ro-RO"/>
        </w:rPr>
      </w:pPr>
    </w:p>
    <w:tbl>
      <w:tblPr>
        <w:tblW w:w="497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113"/>
        <w:gridCol w:w="1716"/>
        <w:gridCol w:w="1939"/>
        <w:gridCol w:w="2040"/>
        <w:gridCol w:w="1480"/>
        <w:gridCol w:w="1101"/>
        <w:gridCol w:w="1104"/>
        <w:gridCol w:w="550"/>
        <w:gridCol w:w="553"/>
        <w:gridCol w:w="557"/>
        <w:gridCol w:w="553"/>
        <w:gridCol w:w="553"/>
        <w:gridCol w:w="547"/>
      </w:tblGrid>
      <w:tr w:rsidR="005B402B" w:rsidRPr="004F2384" w:rsidTr="002628A0">
        <w:trPr>
          <w:trHeight w:val="285"/>
          <w:jc w:val="right"/>
        </w:trPr>
        <w:tc>
          <w:tcPr>
            <w:tcW w:w="158" w:type="pct"/>
            <w:vMerge w:val="restart"/>
            <w:tcBorders>
              <w:top w:val="single" w:sz="12" w:space="0" w:color="000000"/>
              <w:left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crt</w:t>
            </w:r>
          </w:p>
        </w:tc>
        <w:tc>
          <w:tcPr>
            <w:tcW w:w="691" w:type="pct"/>
            <w:vMerge w:val="restart"/>
            <w:tcBorders>
              <w:top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Conţinutile învăţării</w:t>
            </w:r>
          </w:p>
        </w:tc>
        <w:tc>
          <w:tcPr>
            <w:tcW w:w="1862" w:type="pct"/>
            <w:gridSpan w:val="3"/>
            <w:tcBorders>
              <w:top w:val="single" w:sz="12" w:space="0" w:color="000000"/>
              <w:bottom w:val="single" w:sz="4"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Rezultate ale învăţării</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Evaluare</w:t>
            </w:r>
          </w:p>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 ore</w:t>
            </w:r>
          </w:p>
        </w:tc>
        <w:tc>
          <w:tcPr>
            <w:tcW w:w="542" w:type="pct"/>
            <w:gridSpan w:val="3"/>
            <w:tcBorders>
              <w:top w:val="single" w:sz="12" w:space="0" w:color="000000"/>
              <w:bottom w:val="single" w:sz="2" w:space="0" w:color="000000"/>
              <w:right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Săptămâna</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data</w:t>
            </w:r>
          </w:p>
        </w:tc>
      </w:tr>
      <w:tr w:rsidR="005B402B" w:rsidRPr="004F2384" w:rsidTr="002628A0">
        <w:trPr>
          <w:trHeight w:val="72"/>
          <w:jc w:val="right"/>
        </w:trPr>
        <w:tc>
          <w:tcPr>
            <w:tcW w:w="158" w:type="pct"/>
            <w:vMerge/>
            <w:tcBorders>
              <w:left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691" w:type="pct"/>
            <w:vMerge/>
            <w:tcBorders>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561" w:type="pct"/>
            <w:tcBorders>
              <w:top w:val="single" w:sz="4"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Cunoştinţe</w:t>
            </w:r>
          </w:p>
        </w:tc>
        <w:tc>
          <w:tcPr>
            <w:tcW w:w="634" w:type="pct"/>
            <w:tcBorders>
              <w:top w:val="single" w:sz="4"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Abilităţi</w:t>
            </w:r>
          </w:p>
        </w:tc>
        <w:tc>
          <w:tcPr>
            <w:tcW w:w="666" w:type="pct"/>
            <w:tcBorders>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themeFill="background1" w:themeFillShade="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0" w:type="pct"/>
            <w:tcBorders>
              <w:top w:val="single" w:sz="4" w:space="0" w:color="000000"/>
              <w:left w:val="single" w:sz="4" w:space="0" w:color="auto"/>
              <w:bottom w:val="single" w:sz="12" w:space="0" w:color="000000"/>
              <w:right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r>
      <w:tr w:rsidR="005B402B" w:rsidRPr="004F2384" w:rsidTr="002628A0">
        <w:trPr>
          <w:trHeight w:val="111"/>
          <w:jc w:val="right"/>
        </w:trPr>
        <w:tc>
          <w:tcPr>
            <w:tcW w:w="158" w:type="pct"/>
            <w:tcBorders>
              <w:top w:val="single" w:sz="12" w:space="0" w:color="000000"/>
              <w:left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(0)</w:t>
            </w:r>
          </w:p>
        </w:tc>
        <w:tc>
          <w:tcPr>
            <w:tcW w:w="691"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w:t>
            </w:r>
          </w:p>
        </w:tc>
        <w:tc>
          <w:tcPr>
            <w:tcW w:w="561"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(2)</w:t>
            </w:r>
          </w:p>
        </w:tc>
        <w:tc>
          <w:tcPr>
            <w:tcW w:w="634"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(3)</w:t>
            </w:r>
          </w:p>
        </w:tc>
        <w:tc>
          <w:tcPr>
            <w:tcW w:w="666"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(12</w:t>
            </w:r>
            <w:r w:rsidRPr="004F2384">
              <w:rPr>
                <w:rFonts w:ascii="Times New Roman" w:hAnsi="Times New Roman" w:cs="Times New Roman"/>
                <w:b/>
                <w:sz w:val="16"/>
                <w:szCs w:val="16"/>
                <w:lang w:val="ro-RO"/>
              </w:rPr>
              <w:t>)</w:t>
            </w:r>
          </w:p>
        </w:tc>
        <w:tc>
          <w:tcPr>
            <w:tcW w:w="180" w:type="pct"/>
            <w:tcBorders>
              <w:top w:val="single" w:sz="12" w:space="0" w:color="000000"/>
              <w:left w:val="single" w:sz="4" w:space="0" w:color="auto"/>
              <w:bottom w:val="single" w:sz="12" w:space="0" w:color="000000"/>
              <w:right w:val="single" w:sz="12" w:space="0" w:color="000000"/>
            </w:tcBorders>
            <w:shd w:val="clear" w:color="auto" w:fill="D9D9D9" w:themeFill="background1" w:themeFillShade="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(14</w:t>
            </w:r>
            <w:r w:rsidRPr="004F2384">
              <w:rPr>
                <w:rFonts w:ascii="Times New Roman" w:hAnsi="Times New Roman" w:cs="Times New Roman"/>
                <w:b/>
                <w:sz w:val="16"/>
                <w:szCs w:val="16"/>
                <w:lang w:val="ro-RO"/>
              </w:rPr>
              <w:t>)</w:t>
            </w:r>
          </w:p>
        </w:tc>
      </w:tr>
      <w:tr w:rsidR="005B402B" w:rsidRPr="004F2384" w:rsidTr="005B402B">
        <w:trPr>
          <w:trHeight w:val="216"/>
          <w:jc w:val="right"/>
        </w:trPr>
        <w:tc>
          <w:tcPr>
            <w:tcW w:w="158" w:type="pct"/>
            <w:tcBorders>
              <w:top w:val="single" w:sz="12" w:space="0" w:color="000000"/>
              <w:left w:val="single" w:sz="12" w:space="0" w:color="000000"/>
              <w:bottom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2552" w:type="pct"/>
            <w:gridSpan w:val="4"/>
            <w:tcBorders>
              <w:top w:val="single" w:sz="12" w:space="0" w:color="000000"/>
              <w:bottom w:val="single" w:sz="4" w:space="0" w:color="auto"/>
            </w:tcBorders>
            <w:shd w:val="clear" w:color="auto" w:fill="auto"/>
          </w:tcPr>
          <w:p w:rsidR="005B402B" w:rsidRPr="00173FE3" w:rsidRDefault="005B402B" w:rsidP="005B402B">
            <w:pPr>
              <w:pStyle w:val="Style87"/>
              <w:widowControl/>
              <w:tabs>
                <w:tab w:val="left" w:pos="284"/>
                <w:tab w:val="left" w:pos="715"/>
              </w:tabs>
              <w:spacing w:line="240" w:lineRule="auto"/>
              <w:rPr>
                <w:iCs/>
                <w:sz w:val="16"/>
                <w:szCs w:val="16"/>
              </w:rPr>
            </w:pPr>
            <w:r>
              <w:rPr>
                <w:iCs/>
                <w:sz w:val="16"/>
                <w:szCs w:val="16"/>
              </w:rPr>
              <w:t>TEST INIȚIAL</w:t>
            </w:r>
          </w:p>
        </w:tc>
        <w:tc>
          <w:tcPr>
            <w:tcW w:w="484" w:type="pct"/>
            <w:tcBorders>
              <w:top w:val="single" w:sz="12" w:space="0" w:color="000000"/>
              <w:bottom w:val="single" w:sz="4" w:space="0" w:color="auto"/>
            </w:tcBorders>
          </w:tcPr>
          <w:p w:rsidR="005B402B" w:rsidRPr="004F2384" w:rsidRDefault="005B402B" w:rsidP="005B402B">
            <w:pPr>
              <w:spacing w:after="0" w:line="240" w:lineRule="auto"/>
              <w:rPr>
                <w:rFonts w:ascii="Times New Roman" w:hAnsi="Times New Roman" w:cs="Times New Roman"/>
                <w:sz w:val="16"/>
                <w:szCs w:val="16"/>
                <w:lang w:val="ro-RO"/>
              </w:rPr>
            </w:pPr>
          </w:p>
        </w:tc>
        <w:tc>
          <w:tcPr>
            <w:tcW w:w="360" w:type="pct"/>
            <w:tcBorders>
              <w:top w:val="single" w:sz="12" w:space="0" w:color="000000"/>
              <w:bottom w:val="single" w:sz="4" w:space="0" w:color="auto"/>
              <w:right w:val="single" w:sz="2" w:space="0" w:color="000000"/>
            </w:tcBorders>
            <w:shd w:val="clear" w:color="auto" w:fill="auto"/>
          </w:tcPr>
          <w:p w:rsidR="005B402B" w:rsidRPr="007A76CD" w:rsidRDefault="005B402B"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80" w:type="pct"/>
            <w:tcBorders>
              <w:top w:val="single" w:sz="12" w:space="0" w:color="000000"/>
              <w:bottom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181" w:type="pct"/>
            <w:tcBorders>
              <w:top w:val="single" w:sz="12" w:space="0" w:color="000000"/>
              <w:bottom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12" w:space="0" w:color="000000"/>
              <w:bottom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w:t>
            </w:r>
          </w:p>
        </w:tc>
        <w:tc>
          <w:tcPr>
            <w:tcW w:w="181" w:type="pct"/>
            <w:tcBorders>
              <w:top w:val="single" w:sz="12" w:space="0" w:color="000000"/>
              <w:bottom w:val="single" w:sz="4" w:space="0" w:color="auto"/>
              <w:right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80" w:type="pct"/>
            <w:tcBorders>
              <w:top w:val="single" w:sz="12" w:space="0" w:color="000000"/>
              <w:left w:val="single" w:sz="4" w:space="0" w:color="auto"/>
              <w:bottom w:val="single" w:sz="4" w:space="0" w:color="auto"/>
              <w:right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r>
      <w:tr w:rsidR="005B402B" w:rsidRPr="004F2384" w:rsidTr="002628A0">
        <w:trPr>
          <w:trHeight w:val="557"/>
          <w:jc w:val="right"/>
        </w:trPr>
        <w:tc>
          <w:tcPr>
            <w:tcW w:w="158" w:type="pct"/>
            <w:tcBorders>
              <w:top w:val="single" w:sz="4" w:space="0" w:color="auto"/>
              <w:left w:val="single" w:sz="12" w:space="0" w:color="000000"/>
            </w:tcBorders>
            <w:shd w:val="clear" w:color="auto" w:fill="auto"/>
          </w:tcPr>
          <w:p w:rsidR="005B402B" w:rsidRDefault="005B402B" w:rsidP="005B402B">
            <w:pPr>
              <w:spacing w:after="0" w:line="240" w:lineRule="auto"/>
              <w:rPr>
                <w:rFonts w:ascii="Times New Roman" w:hAnsi="Times New Roman" w:cs="Times New Roman"/>
                <w:sz w:val="16"/>
                <w:szCs w:val="16"/>
                <w:lang w:val="ro-RO"/>
              </w:rPr>
            </w:pPr>
            <w:r w:rsidRPr="004F2384">
              <w:rPr>
                <w:rFonts w:ascii="Times New Roman" w:hAnsi="Times New Roman" w:cs="Times New Roman"/>
                <w:sz w:val="16"/>
                <w:szCs w:val="16"/>
                <w:lang w:val="ro-RO"/>
              </w:rPr>
              <w:t>1.</w:t>
            </w: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DF399E" w:rsidRDefault="00DF399E"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3</w:t>
            </w: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DB156A" w:rsidRDefault="00DB156A" w:rsidP="005B402B">
            <w:pPr>
              <w:spacing w:after="0" w:line="240" w:lineRule="auto"/>
              <w:rPr>
                <w:rFonts w:ascii="Times New Roman" w:hAnsi="Times New Roman" w:cs="Times New Roman"/>
                <w:sz w:val="16"/>
                <w:szCs w:val="16"/>
                <w:lang w:val="ro-RO"/>
              </w:rPr>
            </w:pPr>
          </w:p>
          <w:p w:rsidR="00F46D69" w:rsidRDefault="00F46D69"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4</w:t>
            </w: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tc>
        <w:tc>
          <w:tcPr>
            <w:tcW w:w="691" w:type="pct"/>
            <w:tcBorders>
              <w:top w:val="single" w:sz="4" w:space="0" w:color="auto"/>
              <w:bottom w:val="single" w:sz="2" w:space="0" w:color="000000"/>
            </w:tcBorders>
            <w:shd w:val="clear" w:color="auto" w:fill="auto"/>
          </w:tcPr>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b/>
                <w:sz w:val="16"/>
                <w:szCs w:val="16"/>
                <w:lang w:val="ro-RO"/>
              </w:rPr>
              <w:lastRenderedPageBreak/>
              <w:t>Curentul electric alternativ</w:t>
            </w:r>
            <w:r w:rsidRPr="0050718C">
              <w:rPr>
                <w:rFonts w:ascii="Times New Roman" w:hAnsi="Times New Roman" w:cs="Times New Roman"/>
                <w:sz w:val="16"/>
                <w:szCs w:val="16"/>
                <w:lang w:val="ro-RO"/>
              </w:rPr>
              <w:t>:</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Inducţia electromagnetică (definire fenomen, montaje experimentale, legea inducţiei electromagnetice)</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Generarea tensiunii electromotoare alternative</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sinusoidale (principiul generatorului de ca. monofazat/trifazat)</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Mărimi caracteristice curentului alternativ monofazat/trifazat (definire, relaţii matematice, unităţi de măsură): valoarea instantanee, valoarea efectivă, amplitudinea, perioada, frecvenţa, pulsaţia, faza, faza iniţială</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Reprezentarea convenţională a mărimilor alternative sinusoidale</w:t>
            </w: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 xml:space="preserve">Puteri electrice în curent alternativ: puterea aparentă, puterea activă, </w:t>
            </w:r>
            <w:r w:rsidRPr="0050718C">
              <w:rPr>
                <w:rFonts w:ascii="Times New Roman" w:hAnsi="Times New Roman" w:cs="Times New Roman"/>
                <w:sz w:val="16"/>
                <w:szCs w:val="16"/>
                <w:lang w:val="ro-RO"/>
              </w:rPr>
              <w:lastRenderedPageBreak/>
              <w:t>puterea reactivă</w:t>
            </w:r>
          </w:p>
          <w:p w:rsidR="001E163A" w:rsidRDefault="001E163A" w:rsidP="001E163A">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fun</w:t>
            </w:r>
            <w:r>
              <w:rPr>
                <w:rFonts w:ascii="Times New Roman" w:hAnsi="Times New Roman" w:cs="Times New Roman"/>
                <w:sz w:val="16"/>
                <w:szCs w:val="16"/>
                <w:lang w:val="ro-RO"/>
              </w:rPr>
              <w:t>cţionării generatorului de ca. m</w:t>
            </w:r>
            <w:r w:rsidRPr="0050718C">
              <w:rPr>
                <w:rFonts w:ascii="Times New Roman" w:hAnsi="Times New Roman" w:cs="Times New Roman"/>
                <w:sz w:val="16"/>
                <w:szCs w:val="16"/>
                <w:lang w:val="ro-RO"/>
              </w:rPr>
              <w:t>onofazat</w:t>
            </w:r>
          </w:p>
          <w:p w:rsidR="001E163A" w:rsidRPr="0050718C" w:rsidRDefault="001E163A" w:rsidP="005B402B">
            <w:pPr>
              <w:autoSpaceDE w:val="0"/>
              <w:autoSpaceDN w:val="0"/>
              <w:adjustRightInd w:val="0"/>
              <w:spacing w:after="0" w:line="240" w:lineRule="auto"/>
              <w:rPr>
                <w:rFonts w:ascii="Times New Roman" w:hAnsi="Times New Roman" w:cs="Times New Roman"/>
                <w:sz w:val="16"/>
                <w:szCs w:val="16"/>
                <w:lang w:val="ro-RO"/>
              </w:rPr>
            </w:pP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b/>
                <w:sz w:val="16"/>
                <w:szCs w:val="16"/>
                <w:lang w:val="ro-RO"/>
              </w:rPr>
              <w:t>Circuite electrice de ca. monofazat</w:t>
            </w:r>
            <w:r w:rsidRPr="0050718C">
              <w:rPr>
                <w:rFonts w:ascii="Times New Roman" w:hAnsi="Times New Roman" w:cs="Times New Roman"/>
                <w:sz w:val="16"/>
                <w:szCs w:val="16"/>
                <w:lang w:val="ro-RO"/>
              </w:rPr>
              <w:t xml:space="preserve"> (definire, unităţi de</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măsură şi relaţii de calcul pentru </w:t>
            </w:r>
            <w:r>
              <w:rPr>
                <w:rFonts w:ascii="Times New Roman" w:hAnsi="Times New Roman" w:cs="Times New Roman"/>
                <w:sz w:val="16"/>
                <w:szCs w:val="16"/>
                <w:lang w:val="ro-RO"/>
              </w:rPr>
              <w:t>mărimi caracteristice</w:t>
            </w:r>
            <w:r w:rsidRPr="0050718C">
              <w:rPr>
                <w:rFonts w:ascii="Times New Roman" w:hAnsi="Times New Roman" w:cs="Times New Roman"/>
                <w:sz w:val="16"/>
                <w:szCs w:val="16"/>
                <w:lang w:val="ro-RO"/>
              </w:rPr>
              <w:t>;</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scheme electrice):                     </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El</w:t>
            </w:r>
            <w:r>
              <w:rPr>
                <w:rFonts w:ascii="Times New Roman" w:hAnsi="Times New Roman" w:cs="Times New Roman"/>
                <w:sz w:val="16"/>
                <w:szCs w:val="16"/>
                <w:lang w:val="ro-RO"/>
              </w:rPr>
              <w:t>emente de circuit în curent alter</w:t>
            </w:r>
            <w:r w:rsidRPr="0050718C">
              <w:rPr>
                <w:rFonts w:ascii="Times New Roman" w:hAnsi="Times New Roman" w:cs="Times New Roman"/>
                <w:sz w:val="16"/>
                <w:szCs w:val="16"/>
                <w:lang w:val="ro-RO"/>
              </w:rPr>
              <w:t xml:space="preserve">nativ: rezistoare, bobine, condensatoare        </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Circuite electrice simple cu rezistoare, bobine şi condensatoare conectate în serie şi/sau paralel</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comportării elementelor de circuit în curent alternativ</w:t>
            </w: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funcţionării circuitelor de curent alternativ monofazat</w:t>
            </w:r>
          </w:p>
          <w:p w:rsidR="005B402B" w:rsidRPr="002A48AC" w:rsidRDefault="005B402B" w:rsidP="005B402B">
            <w:pPr>
              <w:autoSpaceDE w:val="0"/>
              <w:autoSpaceDN w:val="0"/>
              <w:adjustRightInd w:val="0"/>
              <w:spacing w:after="0" w:line="240" w:lineRule="auto"/>
              <w:rPr>
                <w:rFonts w:ascii="Times New Roman" w:hAnsi="Times New Roman" w:cs="Times New Roman"/>
                <w:b/>
                <w:sz w:val="16"/>
                <w:szCs w:val="16"/>
                <w:lang w:val="ro-RO"/>
              </w:rPr>
            </w:pPr>
            <w:r w:rsidRPr="002A48AC">
              <w:rPr>
                <w:rFonts w:ascii="Times New Roman" w:hAnsi="Times New Roman" w:cs="Times New Roman"/>
                <w:b/>
                <w:sz w:val="16"/>
                <w:szCs w:val="16"/>
                <w:lang w:val="ro-RO"/>
              </w:rPr>
              <w:t>Măsurarea mărimilor electrice în circuite de ca.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2A48AC">
              <w:rPr>
                <w:rFonts w:ascii="Times New Roman" w:hAnsi="Times New Roman" w:cs="Times New Roman"/>
                <w:b/>
                <w:sz w:val="16"/>
                <w:szCs w:val="16"/>
                <w:lang w:val="ro-RO"/>
              </w:rPr>
              <w:t>monofazat (</w:t>
            </w:r>
            <w:r w:rsidRPr="00542C00">
              <w:rPr>
                <w:rFonts w:ascii="Times New Roman" w:hAnsi="Times New Roman" w:cs="Times New Roman"/>
                <w:sz w:val="16"/>
                <w:szCs w:val="16"/>
                <w:lang w:val="ro-RO"/>
              </w:rPr>
              <w:t>aparate de măsurat utilizate, reglaje</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pregătitoare ale aparatelor, scheme de montaj, citirea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indicaţiilor aparatelor, relaţii de calcul, prelucrarea şi</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interpretarea rezultatelor):</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intensităţii curentului electric alternativ cu</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ampermetrul şi multimetrul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tensiunii electrice alternative cu voltmetrul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şi multimetrul</w:t>
            </w:r>
          </w:p>
          <w:p w:rsidR="002628A0" w:rsidRDefault="002628A0" w:rsidP="002628A0">
            <w:pPr>
              <w:autoSpaceDE w:val="0"/>
              <w:autoSpaceDN w:val="0"/>
              <w:adjustRightInd w:val="0"/>
              <w:spacing w:after="0" w:line="240" w:lineRule="auto"/>
              <w:rPr>
                <w:rFonts w:ascii="Times New Roman" w:hAnsi="Times New Roman" w:cs="Times New Roman"/>
                <w:sz w:val="16"/>
                <w:szCs w:val="16"/>
                <w:lang w:val="ro-RO"/>
              </w:rPr>
            </w:pPr>
          </w:p>
          <w:p w:rsidR="002628A0" w:rsidRPr="002628A0" w:rsidRDefault="002628A0" w:rsidP="002628A0">
            <w:pPr>
              <w:autoSpaceDE w:val="0"/>
              <w:autoSpaceDN w:val="0"/>
              <w:adjustRightInd w:val="0"/>
              <w:spacing w:after="0" w:line="240" w:lineRule="auto"/>
              <w:rPr>
                <w:rFonts w:ascii="Times New Roman" w:hAnsi="Times New Roman" w:cs="Times New Roman"/>
                <w:b/>
                <w:sz w:val="16"/>
                <w:szCs w:val="16"/>
                <w:lang w:val="ro-RO"/>
              </w:rPr>
            </w:pPr>
            <w:r w:rsidRPr="002628A0">
              <w:rPr>
                <w:rFonts w:ascii="Times New Roman" w:hAnsi="Times New Roman" w:cs="Times New Roman"/>
                <w:b/>
                <w:sz w:val="16"/>
                <w:szCs w:val="16"/>
                <w:lang w:val="ro-RO"/>
              </w:rPr>
              <w:t>Măsurarea mărimilor electrice în circuite de ca.</w:t>
            </w:r>
          </w:p>
          <w:p w:rsidR="002628A0" w:rsidRPr="002628A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b/>
                <w:sz w:val="16"/>
                <w:szCs w:val="16"/>
                <w:lang w:val="ro-RO"/>
              </w:rPr>
              <w:t>monofazat</w:t>
            </w:r>
            <w:r w:rsidRPr="002628A0">
              <w:rPr>
                <w:rFonts w:ascii="Times New Roman" w:hAnsi="Times New Roman" w:cs="Times New Roman"/>
                <w:sz w:val="16"/>
                <w:szCs w:val="16"/>
                <w:lang w:val="ro-RO"/>
              </w:rPr>
              <w:t xml:space="preserve"> (aparate de măsurat utilizate, reglaje</w:t>
            </w:r>
          </w:p>
          <w:p w:rsidR="002628A0" w:rsidRPr="002628A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pregătitoare ale aparatelor, scheme de montaj, citirea</w:t>
            </w:r>
          </w:p>
          <w:p w:rsidR="002628A0" w:rsidRPr="002628A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indicaţiilor aparatelor, relaţii de calcul, prelucrarea şi</w:t>
            </w:r>
          </w:p>
          <w:p w:rsidR="002628A0" w:rsidRPr="002628A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interpretarea rezultatelor):</w:t>
            </w:r>
          </w:p>
          <w:p w:rsidR="002628A0" w:rsidRPr="002628A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 Măsurarea intensităţii curentului electric alternativ cu</w:t>
            </w:r>
          </w:p>
          <w:p w:rsidR="005B402B"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lastRenderedPageBreak/>
              <w:t>ampermetrul şi multimetrul</w:t>
            </w:r>
          </w:p>
          <w:p w:rsidR="00DB156A" w:rsidRPr="00DB156A" w:rsidRDefault="002628A0" w:rsidP="00DB156A">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 xml:space="preserve">- </w:t>
            </w:r>
            <w:r w:rsidR="00DB156A" w:rsidRPr="00DB156A">
              <w:rPr>
                <w:rFonts w:ascii="Times New Roman" w:hAnsi="Times New Roman" w:cs="Times New Roman"/>
                <w:sz w:val="16"/>
                <w:szCs w:val="16"/>
                <w:lang w:val="ro-RO"/>
              </w:rPr>
              <w:t>Măsurarea intensităţii curentului electric alternativ cu</w:t>
            </w:r>
          </w:p>
          <w:p w:rsidR="00DB156A" w:rsidRDefault="00DB156A" w:rsidP="00DB156A">
            <w:pPr>
              <w:autoSpaceDE w:val="0"/>
              <w:autoSpaceDN w:val="0"/>
              <w:adjustRightInd w:val="0"/>
              <w:spacing w:after="0" w:line="240" w:lineRule="auto"/>
              <w:rPr>
                <w:rFonts w:ascii="Times New Roman" w:hAnsi="Times New Roman" w:cs="Times New Roman"/>
                <w:sz w:val="16"/>
                <w:szCs w:val="16"/>
                <w:lang w:val="ro-RO"/>
              </w:rPr>
            </w:pPr>
            <w:r w:rsidRPr="00DB156A">
              <w:rPr>
                <w:rFonts w:ascii="Times New Roman" w:hAnsi="Times New Roman" w:cs="Times New Roman"/>
                <w:sz w:val="16"/>
                <w:szCs w:val="16"/>
                <w:lang w:val="ro-RO"/>
              </w:rPr>
              <w:t>ampermetrul şi multimetrul</w:t>
            </w:r>
          </w:p>
          <w:p w:rsidR="002628A0" w:rsidRPr="002628A0" w:rsidRDefault="00DB156A" w:rsidP="00DB156A">
            <w:pPr>
              <w:autoSpaceDE w:val="0"/>
              <w:autoSpaceDN w:val="0"/>
              <w:adjustRightInd w:val="0"/>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w:t>
            </w:r>
            <w:r w:rsidR="002628A0" w:rsidRPr="002628A0">
              <w:rPr>
                <w:rFonts w:ascii="Times New Roman" w:hAnsi="Times New Roman" w:cs="Times New Roman"/>
                <w:sz w:val="16"/>
                <w:szCs w:val="16"/>
                <w:lang w:val="ro-RO"/>
              </w:rPr>
              <w:t>Măsurarea tensiunii electrice alternative cu voltmetrul</w:t>
            </w:r>
          </w:p>
          <w:p w:rsidR="002628A0" w:rsidRPr="00542C00" w:rsidRDefault="002628A0" w:rsidP="002628A0">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sz w:val="16"/>
                <w:szCs w:val="16"/>
                <w:lang w:val="ro-RO"/>
              </w:rPr>
              <w:t>şi multimetrul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puterii electrice în circuite de ca.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monofazat:</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aparente cu montajul volt-</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ampermetric</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active cu wattmetrul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reactive cu varmetrul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indirectă a puterii reactive</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energiei electrice active cu contorul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impedanţelor:</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impedanţelor prin metoda substituţiei</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Punţi de ca. pentru măsurarea capacităţii</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Punţi de ca. pentru măsurarea inductanţei</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Soft-uri educaţionale pentru simularea măsurării</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mărimilor electrice în circuitele de ca.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Norme SSM şi PSI specifice măsurării mărimilor</w:t>
            </w: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electrice în curent alternativ</w:t>
            </w:r>
          </w:p>
          <w:p w:rsidR="00F46D69" w:rsidRDefault="00F46D69" w:rsidP="005B402B">
            <w:pPr>
              <w:autoSpaceDE w:val="0"/>
              <w:autoSpaceDN w:val="0"/>
              <w:adjustRightInd w:val="0"/>
              <w:spacing w:after="0" w:line="240" w:lineRule="auto"/>
              <w:rPr>
                <w:rFonts w:ascii="Times New Roman" w:hAnsi="Times New Roman" w:cs="Times New Roman"/>
                <w:sz w:val="16"/>
                <w:szCs w:val="16"/>
                <w:lang w:val="ro-RO"/>
              </w:rPr>
            </w:pP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2628A0">
              <w:rPr>
                <w:rFonts w:ascii="Times New Roman" w:hAnsi="Times New Roman" w:cs="Times New Roman"/>
                <w:b/>
                <w:sz w:val="16"/>
                <w:szCs w:val="16"/>
                <w:lang w:val="ro-RO"/>
              </w:rPr>
              <w:t>Extinderea domeniului de măsurare al aparatelor analogice în ca. monofazat</w:t>
            </w:r>
            <w:r w:rsidRPr="00542C00">
              <w:rPr>
                <w:rFonts w:ascii="Times New Roman" w:hAnsi="Times New Roman" w:cs="Times New Roman"/>
                <w:sz w:val="16"/>
                <w:szCs w:val="16"/>
                <w:lang w:val="ro-RO"/>
              </w:rPr>
              <w:t xml:space="preserve"> (scheme de montaj, relaţii de calcul):</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w:t>
            </w:r>
            <w:r w:rsidRPr="00542C00">
              <w:rPr>
                <w:rFonts w:ascii="Times New Roman" w:hAnsi="Times New Roman" w:cs="Times New Roman"/>
                <w:sz w:val="16"/>
                <w:szCs w:val="16"/>
                <w:lang w:val="ro-RO"/>
              </w:rPr>
              <w:tab/>
              <w:t>Extinderea domeniului de măsurare al ampermetrelor cu transformatoare de măsurat de curent</w:t>
            </w: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w:t>
            </w:r>
            <w:r w:rsidRPr="00542C00">
              <w:rPr>
                <w:rFonts w:ascii="Times New Roman" w:hAnsi="Times New Roman" w:cs="Times New Roman"/>
                <w:sz w:val="16"/>
                <w:szCs w:val="16"/>
                <w:lang w:val="ro-RO"/>
              </w:rPr>
              <w:tab/>
              <w:t>Extinderea domeniului de măsurare al voltmetrelor cu transformatoare de măsurat de tensiune</w:t>
            </w: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p>
          <w:p w:rsidR="005B402B" w:rsidRDefault="005B402B" w:rsidP="005B402B">
            <w:pPr>
              <w:autoSpaceDE w:val="0"/>
              <w:autoSpaceDN w:val="0"/>
              <w:adjustRightInd w:val="0"/>
              <w:spacing w:after="0" w:line="240" w:lineRule="auto"/>
              <w:rPr>
                <w:rFonts w:ascii="Times New Roman" w:hAnsi="Times New Roman" w:cs="Times New Roman"/>
                <w:sz w:val="16"/>
                <w:szCs w:val="16"/>
                <w:lang w:val="ro-RO"/>
              </w:rPr>
            </w:pPr>
          </w:p>
        </w:tc>
        <w:tc>
          <w:tcPr>
            <w:tcW w:w="561" w:type="pct"/>
            <w:tcBorders>
              <w:top w:val="single" w:sz="4" w:space="0" w:color="auto"/>
              <w:bottom w:val="single" w:sz="2" w:space="0" w:color="000000"/>
            </w:tcBorders>
            <w:shd w:val="clear" w:color="auto" w:fill="auto"/>
          </w:tcPr>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lastRenderedPageBreak/>
              <w:t>4.1.1. Curentul electric alternativ</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inducţia electromagnetică; principiul generatorului de curent alternativ monofazat (montaje, soft educaţional);</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mărimi caracteristice ca. monofazat (definire, relaţii matematice, unităţi de măsură): valoare instantanee, valoare maximă, valoare efectivă, perioada, faza, faza iniţială, frecvenţa, pulsaţia.</w:t>
            </w: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4.1.2. Circuite electrice de ca. monofazat (mărimi caracteristice: definire, unităţi de măsură, relaţii matematice; scheme electrice; soft educaţional):</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elemente de circuit în ca.: rezistoare, bobine, condensatoare;</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circuite electrice simple cu rezistoare, bobine şi condensatoare conectate în serie şi/sau paralel.</w:t>
            </w: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4.1.3. Măsurarea mărimilor electrice în circuitele de ca. monofazat (aparate de măsurat, reglaje pregătitoare ale aparatelor, scheme de montaj, citirea indicaţiilor, prelucrare şi interpretare rezultate, norme SSM şi PSI specifice, soft educaţional):</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 xml:space="preserve">măsurarea intensităţii curentului </w:t>
            </w:r>
            <w:r w:rsidRPr="000911DD">
              <w:rPr>
                <w:bCs/>
                <w:sz w:val="16"/>
                <w:szCs w:val="16"/>
                <w:lang w:val="ro-RO"/>
              </w:rPr>
              <w:lastRenderedPageBreak/>
              <w:t>electric;</w:t>
            </w:r>
          </w:p>
          <w:p w:rsidR="005B402B" w:rsidRDefault="005B402B" w:rsidP="005B402B">
            <w:pPr>
              <w:pStyle w:val="Style61"/>
              <w:widowControl/>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măsurarea tensiunii electrice;</w:t>
            </w:r>
          </w:p>
          <w:p w:rsidR="005B402B" w:rsidRDefault="005B402B" w:rsidP="005B402B">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măsurarea impedanţei; </w:t>
            </w:r>
            <w:r>
              <w:rPr>
                <w:bCs/>
                <w:sz w:val="16"/>
                <w:szCs w:val="16"/>
                <w:lang w:val="ro-RO"/>
              </w:rPr>
              <w:t xml:space="preserve">- - </w:t>
            </w:r>
            <w:r w:rsidRPr="00CE557B">
              <w:rPr>
                <w:bCs/>
                <w:sz w:val="16"/>
                <w:szCs w:val="16"/>
                <w:lang w:val="ro-RO"/>
              </w:rPr>
              <w:t>măsurarea puterii aparente;</w:t>
            </w:r>
          </w:p>
          <w:p w:rsidR="005B402B" w:rsidRDefault="005B402B" w:rsidP="005B402B">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 măsurarea puterii active; </w:t>
            </w:r>
            <w:r>
              <w:rPr>
                <w:bCs/>
                <w:sz w:val="16"/>
                <w:szCs w:val="16"/>
                <w:lang w:val="ro-RO"/>
              </w:rPr>
              <w:t xml:space="preserve">- </w:t>
            </w:r>
            <w:r w:rsidRPr="00CE557B">
              <w:rPr>
                <w:bCs/>
                <w:sz w:val="16"/>
                <w:szCs w:val="16"/>
                <w:lang w:val="ro-RO"/>
              </w:rPr>
              <w:t xml:space="preserve">măsurarea puterii reactive; </w:t>
            </w:r>
          </w:p>
          <w:p w:rsidR="005B402B" w:rsidRDefault="005B402B" w:rsidP="002628A0">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măsurarea energiei electrice.</w:t>
            </w: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2628A0" w:rsidRDefault="002628A0"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5B402B" w:rsidRDefault="005B402B" w:rsidP="005B402B">
            <w:pPr>
              <w:pStyle w:val="Style61"/>
              <w:tabs>
                <w:tab w:val="left" w:pos="734"/>
              </w:tabs>
              <w:spacing w:line="240" w:lineRule="auto"/>
              <w:rPr>
                <w:bCs/>
                <w:sz w:val="16"/>
                <w:szCs w:val="16"/>
                <w:lang w:val="ro-RO"/>
              </w:rPr>
            </w:pPr>
          </w:p>
          <w:p w:rsidR="00F46D69" w:rsidRDefault="00F46D69" w:rsidP="005B402B">
            <w:pPr>
              <w:pStyle w:val="Style61"/>
              <w:tabs>
                <w:tab w:val="left" w:pos="734"/>
              </w:tabs>
              <w:spacing w:line="240" w:lineRule="auto"/>
              <w:rPr>
                <w:bCs/>
                <w:sz w:val="16"/>
                <w:szCs w:val="16"/>
                <w:lang w:val="ro-RO"/>
              </w:rPr>
            </w:pP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4.1.4. Extinderea domeniului de măsurare a aparatelor analogice în ca. monofazat (scheme de montaj, relaţii de calcul):</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extinderea domeniului de măsurare la ampermetre cu ajutorul transformatoarelor de măsurat de curent - TC;</w:t>
            </w:r>
          </w:p>
          <w:p w:rsidR="005B402B" w:rsidRPr="000911DD" w:rsidRDefault="005B402B" w:rsidP="005B402B">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 xml:space="preserve">extinderea domeniului de măsurare la voltmètre cu ajutorul transformatoarelor de măsurat de tensiune - </w:t>
            </w:r>
            <w:r w:rsidRPr="000911DD">
              <w:rPr>
                <w:bCs/>
                <w:sz w:val="16"/>
                <w:szCs w:val="16"/>
                <w:lang w:val="ro-RO"/>
              </w:rPr>
              <w:lastRenderedPageBreak/>
              <w:t>TT.</w:t>
            </w:r>
          </w:p>
          <w:p w:rsidR="005B402B" w:rsidRDefault="005B402B" w:rsidP="005B402B">
            <w:pPr>
              <w:pStyle w:val="Style61"/>
              <w:widowControl/>
              <w:tabs>
                <w:tab w:val="left" w:pos="734"/>
              </w:tabs>
              <w:spacing w:line="240" w:lineRule="auto"/>
              <w:rPr>
                <w:bCs/>
                <w:sz w:val="16"/>
                <w:szCs w:val="16"/>
                <w:lang w:val="ro-RO"/>
              </w:rPr>
            </w:pPr>
            <w:r w:rsidRPr="000911DD">
              <w:rPr>
                <w:bCs/>
                <w:sz w:val="16"/>
                <w:szCs w:val="16"/>
                <w:lang w:val="ro-RO"/>
              </w:rPr>
              <w:t>monofazat</w:t>
            </w:r>
          </w:p>
        </w:tc>
        <w:tc>
          <w:tcPr>
            <w:tcW w:w="634" w:type="pct"/>
            <w:tcBorders>
              <w:top w:val="single" w:sz="4" w:space="0" w:color="auto"/>
              <w:bottom w:val="single" w:sz="2" w:space="0" w:color="000000"/>
            </w:tcBorders>
            <w:shd w:val="clear" w:color="auto" w:fill="auto"/>
          </w:tcPr>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lastRenderedPageBreak/>
              <w:t>4.2.1.</w:t>
            </w:r>
            <w:r>
              <w:rPr>
                <w:rStyle w:val="FontStyle85"/>
                <w:sz w:val="16"/>
                <w:szCs w:val="16"/>
                <w:lang w:val="ro-RO" w:eastAsia="ro-RO"/>
              </w:rPr>
              <w:t>Realizarea de montaj</w:t>
            </w:r>
            <w:r w:rsidRPr="000911DD">
              <w:rPr>
                <w:rStyle w:val="FontStyle85"/>
                <w:sz w:val="16"/>
                <w:szCs w:val="16"/>
                <w:lang w:val="ro-RO" w:eastAsia="ro-RO"/>
              </w:rPr>
              <w:t>e experimentale simple pentru evidenţierea fenomenului de inducţie electromagnetică</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4.2.2.</w:t>
            </w:r>
            <w:r w:rsidRPr="000911DD">
              <w:rPr>
                <w:rStyle w:val="FontStyle85"/>
                <w:sz w:val="16"/>
                <w:szCs w:val="16"/>
                <w:lang w:val="ro-RO" w:eastAsia="ro-RO"/>
              </w:rPr>
              <w:tab/>
              <w:t>Utilizarea soft-ului educaţional pentru simularea funcţionării generatorului de ca.</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4.2.3.</w:t>
            </w:r>
            <w:r w:rsidRPr="000911DD">
              <w:rPr>
                <w:rStyle w:val="FontStyle85"/>
                <w:sz w:val="16"/>
                <w:szCs w:val="16"/>
                <w:lang w:val="ro-RO" w:eastAsia="ro-RO"/>
              </w:rPr>
              <w:tab/>
              <w:t>Asocierea mărimilor electrice caracteristice ca. monofazat cu unităţile de măsură corespunzătoare</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4.2.4.</w:t>
            </w:r>
            <w:r w:rsidRPr="000911DD">
              <w:rPr>
                <w:rStyle w:val="FontStyle85"/>
                <w:sz w:val="16"/>
                <w:szCs w:val="16"/>
                <w:lang w:val="ro-RO" w:eastAsia="ro-RO"/>
              </w:rPr>
              <w:tab/>
              <w:t>Determinarea mărimilor caracteristice curentului alternativ monofazat, prin aplicarea relaţiilor matematice</w:t>
            </w: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Default="005B402B" w:rsidP="005B402B">
            <w:pPr>
              <w:pStyle w:val="Style67"/>
              <w:tabs>
                <w:tab w:val="left" w:pos="730"/>
              </w:tabs>
              <w:spacing w:line="240" w:lineRule="auto"/>
              <w:rPr>
                <w:rStyle w:val="FontStyle85"/>
                <w:sz w:val="16"/>
                <w:szCs w:val="16"/>
                <w:lang w:val="ro-RO" w:eastAsia="ro-RO"/>
              </w:rPr>
            </w:pP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4.2.5.</w:t>
            </w:r>
            <w:r w:rsidRPr="000911DD">
              <w:rPr>
                <w:rStyle w:val="FontStyle85"/>
                <w:sz w:val="16"/>
                <w:szCs w:val="16"/>
                <w:lang w:val="ro-RO" w:eastAsia="ro-RO"/>
              </w:rPr>
              <w:tab/>
              <w:t>Asocierea mărimilor caracteristice elementelor de circuit şi circuitelor electrice de ca. cu unităţile de măsură corespunzătoare</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4.2.6.</w:t>
            </w:r>
            <w:r w:rsidRPr="000911DD">
              <w:rPr>
                <w:rStyle w:val="FontStyle85"/>
                <w:sz w:val="16"/>
                <w:szCs w:val="16"/>
                <w:lang w:val="ro-RO" w:eastAsia="ro-RO"/>
              </w:rPr>
              <w:tab/>
              <w:t>Utilizarea soft-ului educaţional pentru simularea comportării elementelor de circuit în ca.</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4.2.7.</w:t>
            </w:r>
            <w:r w:rsidRPr="000911DD">
              <w:rPr>
                <w:rStyle w:val="FontStyle85"/>
                <w:sz w:val="16"/>
                <w:szCs w:val="16"/>
                <w:lang w:val="ro-RO" w:eastAsia="ro-RO"/>
              </w:rPr>
              <w:tab/>
              <w:t>Determinarea, prin aplicarea relaţiilor matematice, a mărimilor caracteristice circuitelor electrice de ca. monofazat</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4.2.8.</w:t>
            </w:r>
            <w:r w:rsidRPr="000911DD">
              <w:rPr>
                <w:rStyle w:val="FontStyle85"/>
                <w:sz w:val="16"/>
                <w:szCs w:val="16"/>
                <w:lang w:val="ro-RO" w:eastAsia="ro-RO"/>
              </w:rPr>
              <w:tab/>
              <w:t>Realizarea unor circuite simple de ca. cu rezistoare, bobine şi condensatoare</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4.2.9.</w:t>
            </w:r>
            <w:r w:rsidRPr="000911DD">
              <w:rPr>
                <w:rStyle w:val="FontStyle85"/>
                <w:sz w:val="16"/>
                <w:szCs w:val="16"/>
                <w:lang w:val="ro-RO" w:eastAsia="ro-RO"/>
              </w:rPr>
              <w:tab/>
              <w:t>Utilizarea soft-ului educaţional pentru simularea funcţionării circuitelor de ca.</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4.2.10.</w:t>
            </w:r>
            <w:r w:rsidRPr="000911DD">
              <w:rPr>
                <w:rStyle w:val="FontStyle85"/>
                <w:sz w:val="16"/>
                <w:szCs w:val="16"/>
                <w:lang w:val="ro-RO" w:eastAsia="ro-RO"/>
              </w:rPr>
              <w:tab/>
              <w:t>Selectarea aparatelor de măsurat în funcţie de mărimea electrică de măsurat şi domeniul de variaţie al acesteia</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4.2.11.</w:t>
            </w:r>
            <w:r w:rsidRPr="000911DD">
              <w:rPr>
                <w:rStyle w:val="FontStyle85"/>
                <w:sz w:val="16"/>
                <w:szCs w:val="16"/>
                <w:lang w:val="ro-RO" w:eastAsia="ro-RO"/>
              </w:rPr>
              <w:tab/>
              <w:t>Efectuarea reglajelor pregătitoare ale aparatelor de măsurat în vederea realizării măsurărilor</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4.2.12.</w:t>
            </w:r>
            <w:r w:rsidRPr="000911DD">
              <w:rPr>
                <w:rStyle w:val="FontStyle85"/>
                <w:sz w:val="16"/>
                <w:szCs w:val="16"/>
                <w:lang w:val="ro-RO" w:eastAsia="ro-RO"/>
              </w:rPr>
              <w:tab/>
              <w:t>Reprezentarea schemei electrice de conectare a aparatelor de măsurat în circuitul de măsurare</w:t>
            </w:r>
          </w:p>
          <w:p w:rsidR="005B402B" w:rsidRDefault="005B402B" w:rsidP="005B402B">
            <w:pPr>
              <w:pStyle w:val="Style67"/>
              <w:widowControl/>
              <w:tabs>
                <w:tab w:val="left" w:pos="730"/>
              </w:tabs>
              <w:spacing w:line="240" w:lineRule="auto"/>
              <w:rPr>
                <w:rStyle w:val="FontStyle85"/>
                <w:sz w:val="16"/>
                <w:szCs w:val="16"/>
                <w:lang w:val="ro-RO" w:eastAsia="ro-RO"/>
              </w:rPr>
            </w:pPr>
            <w:r w:rsidRPr="000911DD">
              <w:rPr>
                <w:rStyle w:val="FontStyle85"/>
                <w:sz w:val="16"/>
                <w:szCs w:val="16"/>
                <w:lang w:val="ro-RO" w:eastAsia="ro-RO"/>
              </w:rPr>
              <w:t>4.2.13.</w:t>
            </w:r>
            <w:r w:rsidRPr="000911DD">
              <w:rPr>
                <w:rStyle w:val="FontStyle85"/>
                <w:sz w:val="16"/>
                <w:szCs w:val="16"/>
                <w:lang w:val="ro-RO" w:eastAsia="ro-RO"/>
              </w:rPr>
              <w:tab/>
              <w:t>Realizarea montajelor de măsurare a mărimilor electrice de ca.</w:t>
            </w:r>
          </w:p>
          <w:p w:rsidR="005B402B" w:rsidRPr="000911DD"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4.2.14.</w:t>
            </w:r>
            <w:r w:rsidRPr="000911DD">
              <w:rPr>
                <w:rStyle w:val="FontStyle85"/>
                <w:bCs/>
                <w:sz w:val="16"/>
                <w:szCs w:val="16"/>
                <w:lang w:val="ro-RO" w:eastAsia="ro-RO"/>
              </w:rPr>
              <w:tab/>
              <w:t xml:space="preserve">Citirea </w:t>
            </w:r>
            <w:r w:rsidRPr="000911DD">
              <w:rPr>
                <w:rStyle w:val="FontStyle85"/>
                <w:bCs/>
                <w:sz w:val="16"/>
                <w:szCs w:val="16"/>
                <w:lang w:val="ro-RO" w:eastAsia="ro-RO"/>
              </w:rPr>
              <w:lastRenderedPageBreak/>
              <w:t>indicaţiilor aparatelor de măsurat</w:t>
            </w:r>
          </w:p>
          <w:p w:rsidR="005B402B" w:rsidRPr="000911DD"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4.2.15.</w:t>
            </w:r>
            <w:r w:rsidRPr="000911DD">
              <w:rPr>
                <w:rStyle w:val="FontStyle85"/>
                <w:bCs/>
                <w:sz w:val="16"/>
                <w:szCs w:val="16"/>
                <w:lang w:val="ro-RO" w:eastAsia="ro-RO"/>
              </w:rPr>
              <w:tab/>
              <w:t>Prelucrarea matematică şi interpretarea rezultatelor măsurărilor efectuate</w:t>
            </w:r>
          </w:p>
          <w:p w:rsidR="005B402B"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4.2.16.</w:t>
            </w:r>
            <w:r w:rsidRPr="000911DD">
              <w:rPr>
                <w:rStyle w:val="FontStyle85"/>
                <w:bCs/>
                <w:sz w:val="16"/>
                <w:szCs w:val="16"/>
                <w:lang w:val="ro-RO" w:eastAsia="ro-RO"/>
              </w:rPr>
              <w:tab/>
              <w:t>Utilizarea soft-ului educaţional pentru simularea măsurării mărimilor electrice de ca</w:t>
            </w: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2628A0" w:rsidRDefault="002628A0" w:rsidP="005B402B">
            <w:pPr>
              <w:pStyle w:val="Style67"/>
              <w:tabs>
                <w:tab w:val="left" w:pos="730"/>
              </w:tabs>
              <w:spacing w:line="240" w:lineRule="auto"/>
              <w:rPr>
                <w:rStyle w:val="FontStyle85"/>
                <w:bCs/>
                <w:sz w:val="16"/>
                <w:szCs w:val="16"/>
                <w:lang w:val="ro-RO" w:eastAsia="ro-RO"/>
              </w:rPr>
            </w:pPr>
          </w:p>
          <w:p w:rsidR="005B402B" w:rsidRDefault="005B402B" w:rsidP="005B402B">
            <w:pPr>
              <w:pStyle w:val="Style67"/>
              <w:tabs>
                <w:tab w:val="left" w:pos="730"/>
              </w:tabs>
              <w:spacing w:line="240" w:lineRule="auto"/>
              <w:rPr>
                <w:rStyle w:val="FontStyle85"/>
                <w:bCs/>
                <w:sz w:val="16"/>
                <w:szCs w:val="16"/>
                <w:lang w:val="ro-RO" w:eastAsia="ro-RO"/>
              </w:rPr>
            </w:pPr>
          </w:p>
          <w:p w:rsidR="00F46D69" w:rsidRDefault="00F46D69" w:rsidP="005B402B">
            <w:pPr>
              <w:pStyle w:val="Style67"/>
              <w:tabs>
                <w:tab w:val="left" w:pos="730"/>
              </w:tabs>
              <w:spacing w:line="240" w:lineRule="auto"/>
              <w:rPr>
                <w:rStyle w:val="FontStyle85"/>
                <w:bCs/>
                <w:sz w:val="16"/>
                <w:szCs w:val="16"/>
                <w:lang w:val="ro-RO" w:eastAsia="ro-RO"/>
              </w:rPr>
            </w:pPr>
          </w:p>
          <w:p w:rsidR="00F46D69" w:rsidRDefault="00F46D69" w:rsidP="005B402B">
            <w:pPr>
              <w:pStyle w:val="Style67"/>
              <w:tabs>
                <w:tab w:val="left" w:pos="730"/>
              </w:tabs>
              <w:spacing w:line="240" w:lineRule="auto"/>
              <w:rPr>
                <w:rStyle w:val="FontStyle85"/>
                <w:bCs/>
                <w:sz w:val="16"/>
                <w:szCs w:val="16"/>
                <w:lang w:val="ro-RO" w:eastAsia="ro-RO"/>
              </w:rPr>
            </w:pPr>
          </w:p>
          <w:p w:rsidR="00F46D69" w:rsidRDefault="00F46D69" w:rsidP="005B402B">
            <w:pPr>
              <w:pStyle w:val="Style67"/>
              <w:tabs>
                <w:tab w:val="left" w:pos="730"/>
              </w:tabs>
              <w:spacing w:line="240" w:lineRule="auto"/>
              <w:rPr>
                <w:rStyle w:val="FontStyle85"/>
                <w:bCs/>
                <w:sz w:val="16"/>
                <w:szCs w:val="16"/>
                <w:lang w:val="ro-RO" w:eastAsia="ro-RO"/>
              </w:rPr>
            </w:pPr>
          </w:p>
          <w:p w:rsidR="00F46D69" w:rsidRDefault="00F46D69" w:rsidP="005B402B">
            <w:pPr>
              <w:pStyle w:val="Style67"/>
              <w:tabs>
                <w:tab w:val="left" w:pos="730"/>
              </w:tabs>
              <w:spacing w:line="240" w:lineRule="auto"/>
              <w:rPr>
                <w:rStyle w:val="FontStyle85"/>
                <w:bCs/>
                <w:sz w:val="16"/>
                <w:szCs w:val="16"/>
                <w:lang w:val="ro-RO" w:eastAsia="ro-RO"/>
              </w:rPr>
            </w:pPr>
          </w:p>
          <w:p w:rsidR="00F46D69" w:rsidRDefault="00F46D69" w:rsidP="005B402B">
            <w:pPr>
              <w:pStyle w:val="Style67"/>
              <w:tabs>
                <w:tab w:val="left" w:pos="730"/>
              </w:tabs>
              <w:spacing w:line="240" w:lineRule="auto"/>
              <w:rPr>
                <w:rStyle w:val="FontStyle85"/>
                <w:bCs/>
                <w:sz w:val="16"/>
                <w:szCs w:val="16"/>
                <w:lang w:val="ro-RO" w:eastAsia="ro-RO"/>
              </w:rPr>
            </w:pPr>
          </w:p>
          <w:p w:rsidR="00F46D69" w:rsidRPr="000911DD" w:rsidRDefault="00F46D69" w:rsidP="005B402B">
            <w:pPr>
              <w:pStyle w:val="Style67"/>
              <w:tabs>
                <w:tab w:val="left" w:pos="730"/>
              </w:tabs>
              <w:spacing w:line="240" w:lineRule="auto"/>
              <w:rPr>
                <w:rStyle w:val="FontStyle85"/>
                <w:bCs/>
                <w:sz w:val="16"/>
                <w:szCs w:val="16"/>
                <w:lang w:val="ro-RO" w:eastAsia="ro-RO"/>
              </w:rPr>
            </w:pPr>
          </w:p>
          <w:p w:rsidR="005B402B" w:rsidRPr="000911DD"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4.2.17.</w:t>
            </w:r>
            <w:r w:rsidRPr="000911DD">
              <w:rPr>
                <w:rStyle w:val="FontStyle85"/>
                <w:bCs/>
                <w:sz w:val="16"/>
                <w:szCs w:val="16"/>
                <w:lang w:val="ro-RO" w:eastAsia="ro-RO"/>
              </w:rPr>
              <w:tab/>
              <w:t>Reprezentarea schemei de montaj pentru extinderea domeniului de măsurare la ampermetre/ voltmetre cu ajutorul TC/ TT</w:t>
            </w:r>
          </w:p>
          <w:p w:rsidR="005B402B" w:rsidRPr="000911DD"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4.2.18.</w:t>
            </w:r>
            <w:r w:rsidRPr="000911DD">
              <w:rPr>
                <w:rStyle w:val="FontStyle85"/>
                <w:bCs/>
                <w:sz w:val="16"/>
                <w:szCs w:val="16"/>
                <w:lang w:val="ro-RO" w:eastAsia="ro-RO"/>
              </w:rPr>
              <w:tab/>
              <w:t>Determinarea, prin aplicarea relaţiilor de calcul, a valorii intensităţii curentului electric măsurat prin intermediul TC</w:t>
            </w:r>
          </w:p>
          <w:p w:rsidR="005B402B" w:rsidRDefault="005B402B" w:rsidP="005B402B">
            <w:pPr>
              <w:pStyle w:val="Style67"/>
              <w:widowControl/>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4.2.19.</w:t>
            </w:r>
            <w:r w:rsidRPr="000911DD">
              <w:rPr>
                <w:rStyle w:val="FontStyle85"/>
                <w:bCs/>
                <w:sz w:val="16"/>
                <w:szCs w:val="16"/>
                <w:lang w:val="ro-RO" w:eastAsia="ro-RO"/>
              </w:rPr>
              <w:tab/>
              <w:t>Determinarea, prin aplicarea relaţiilor de calcul, a valorii tensiunii electrice măsurate prin intermediul TT</w:t>
            </w:r>
          </w:p>
          <w:p w:rsidR="005B402B" w:rsidRPr="000911DD" w:rsidRDefault="005B402B" w:rsidP="005B402B">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4.2.20.</w:t>
            </w:r>
            <w:r w:rsidRPr="000911DD">
              <w:rPr>
                <w:rStyle w:val="FontStyle85"/>
                <w:bCs/>
                <w:sz w:val="16"/>
                <w:szCs w:val="16"/>
                <w:lang w:val="ro-RO" w:eastAsia="ro-RO"/>
              </w:rPr>
              <w:tab/>
              <w:t xml:space="preserve">Utilizarea corectă a vocabularului de specialitate în procesul de comunicare la locul de </w:t>
            </w:r>
            <w:r w:rsidRPr="000911DD">
              <w:rPr>
                <w:rStyle w:val="FontStyle85"/>
                <w:bCs/>
                <w:sz w:val="16"/>
                <w:szCs w:val="16"/>
                <w:lang w:val="ro-RO" w:eastAsia="ro-RO"/>
              </w:rPr>
              <w:lastRenderedPageBreak/>
              <w:t>muncă.</w:t>
            </w:r>
          </w:p>
          <w:p w:rsidR="005B402B" w:rsidRPr="000D34F2" w:rsidRDefault="005B402B" w:rsidP="005B402B">
            <w:pPr>
              <w:pStyle w:val="Style67"/>
              <w:widowControl/>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4.2.21.</w:t>
            </w:r>
            <w:r w:rsidRPr="000911DD">
              <w:rPr>
                <w:rStyle w:val="FontStyle85"/>
                <w:bCs/>
                <w:sz w:val="16"/>
                <w:szCs w:val="16"/>
                <w:lang w:val="ro-RO" w:eastAsia="ro-RO"/>
              </w:rPr>
              <w:tab/>
              <w:t>Comunicarea rezultatelor activităţilor desfăşurate</w:t>
            </w:r>
          </w:p>
        </w:tc>
        <w:tc>
          <w:tcPr>
            <w:tcW w:w="666" w:type="pct"/>
            <w:tcBorders>
              <w:top w:val="single" w:sz="4" w:space="0" w:color="auto"/>
            </w:tcBorders>
          </w:tcPr>
          <w:p w:rsidR="005B402B" w:rsidRPr="00CE557B" w:rsidRDefault="005B402B" w:rsidP="005B402B">
            <w:pPr>
              <w:pStyle w:val="Style68"/>
              <w:spacing w:line="240" w:lineRule="auto"/>
              <w:rPr>
                <w:rStyle w:val="FontStyle87"/>
                <w:b w:val="0"/>
                <w:sz w:val="16"/>
                <w:szCs w:val="16"/>
              </w:rPr>
            </w:pPr>
            <w:r w:rsidRPr="00CE557B">
              <w:rPr>
                <w:rStyle w:val="FontStyle87"/>
                <w:b w:val="0"/>
                <w:sz w:val="16"/>
                <w:szCs w:val="16"/>
              </w:rPr>
              <w:lastRenderedPageBreak/>
              <w:t xml:space="preserve">4.3.1. </w:t>
            </w:r>
            <w:proofErr w:type="spellStart"/>
            <w:r w:rsidRPr="00CE557B">
              <w:rPr>
                <w:rStyle w:val="FontStyle87"/>
                <w:b w:val="0"/>
                <w:sz w:val="16"/>
                <w:szCs w:val="16"/>
              </w:rPr>
              <w:t>Colaborarea</w:t>
            </w:r>
            <w:proofErr w:type="spellEnd"/>
            <w:r w:rsidRPr="00CE557B">
              <w:rPr>
                <w:rStyle w:val="FontStyle87"/>
                <w:b w:val="0"/>
                <w:sz w:val="16"/>
                <w:szCs w:val="16"/>
              </w:rPr>
              <w:t xml:space="preserve">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sidRPr="00CE557B">
              <w:rPr>
                <w:rStyle w:val="FontStyle87"/>
                <w:b w:val="0"/>
                <w:sz w:val="16"/>
                <w:szCs w:val="16"/>
              </w:rPr>
              <w:t>sarcinilor</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sidRPr="00CE557B">
              <w:rPr>
                <w:rStyle w:val="FontStyle87"/>
                <w:b w:val="0"/>
                <w:sz w:val="16"/>
                <w:szCs w:val="16"/>
              </w:rPr>
              <w:t>pentru</w:t>
            </w:r>
            <w:proofErr w:type="spellEnd"/>
            <w:r w:rsidRPr="00CE557B">
              <w:rPr>
                <w:rStyle w:val="FontStyle87"/>
                <w:b w:val="0"/>
                <w:sz w:val="16"/>
                <w:szCs w:val="16"/>
              </w:rPr>
              <w:t xml:space="preserve"> </w:t>
            </w:r>
            <w:proofErr w:type="spellStart"/>
            <w:r w:rsidRPr="00CE557B">
              <w:rPr>
                <w:rStyle w:val="FontStyle87"/>
                <w:b w:val="0"/>
                <w:sz w:val="16"/>
                <w:szCs w:val="16"/>
              </w:rPr>
              <w:t>sarcina</w:t>
            </w:r>
            <w:proofErr w:type="spellEnd"/>
            <w:r w:rsidRPr="00CE557B">
              <w:rPr>
                <w:rStyle w:val="FontStyle87"/>
                <w:b w:val="0"/>
                <w:sz w:val="16"/>
                <w:szCs w:val="16"/>
              </w:rPr>
              <w:t xml:space="preserve"> de </w:t>
            </w:r>
            <w:proofErr w:type="spellStart"/>
            <w:r w:rsidRPr="00CE557B">
              <w:rPr>
                <w:rStyle w:val="FontStyle87"/>
                <w:b w:val="0"/>
                <w:sz w:val="16"/>
                <w:szCs w:val="16"/>
              </w:rPr>
              <w:t>lucru</w:t>
            </w:r>
            <w:proofErr w:type="spellEnd"/>
            <w:r w:rsidRPr="00CE557B">
              <w:rPr>
                <w:rStyle w:val="FontStyle87"/>
                <w:b w:val="0"/>
                <w:sz w:val="16"/>
                <w:szCs w:val="16"/>
              </w:rPr>
              <w:t xml:space="preserve"> </w:t>
            </w:r>
            <w:proofErr w:type="spellStart"/>
            <w:r w:rsidRPr="00CE557B">
              <w:rPr>
                <w:rStyle w:val="FontStyle87"/>
                <w:b w:val="0"/>
                <w:sz w:val="16"/>
                <w:szCs w:val="16"/>
              </w:rPr>
              <w:t>primită</w:t>
            </w:r>
            <w:proofErr w:type="spellEnd"/>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r w:rsidRPr="00CE557B">
              <w:rPr>
                <w:rStyle w:val="FontStyle87"/>
                <w:b w:val="0"/>
                <w:sz w:val="16"/>
                <w:szCs w:val="16"/>
              </w:rPr>
              <w:t xml:space="preserve">4.3.3. </w:t>
            </w:r>
            <w:proofErr w:type="spellStart"/>
            <w:r w:rsidRPr="00CE557B">
              <w:rPr>
                <w:rStyle w:val="FontStyle87"/>
                <w:b w:val="0"/>
                <w:sz w:val="16"/>
                <w:szCs w:val="16"/>
              </w:rPr>
              <w:t>Respectarea</w:t>
            </w:r>
            <w:proofErr w:type="spellEnd"/>
            <w:r w:rsidRPr="00CE557B">
              <w:rPr>
                <w:rStyle w:val="FontStyle87"/>
                <w:b w:val="0"/>
                <w:sz w:val="16"/>
                <w:szCs w:val="16"/>
              </w:rPr>
              <w:t xml:space="preserve">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securitate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precum</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prevenire</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w:t>
            </w:r>
            <w:proofErr w:type="spellStart"/>
            <w:r w:rsidRPr="00CE557B">
              <w:rPr>
                <w:rStyle w:val="FontStyle87"/>
                <w:b w:val="0"/>
                <w:sz w:val="16"/>
                <w:szCs w:val="16"/>
              </w:rPr>
              <w:t>stingere</w:t>
            </w:r>
            <w:proofErr w:type="spellEnd"/>
            <w:r w:rsidRPr="00CE557B">
              <w:rPr>
                <w:rStyle w:val="FontStyle87"/>
                <w:b w:val="0"/>
                <w:sz w:val="16"/>
                <w:szCs w:val="16"/>
              </w:rPr>
              <w:t xml:space="preserve"> a </w:t>
            </w:r>
            <w:proofErr w:type="spellStart"/>
            <w:r w:rsidRPr="00CE557B">
              <w:rPr>
                <w:rStyle w:val="FontStyle87"/>
                <w:b w:val="0"/>
                <w:sz w:val="16"/>
                <w:szCs w:val="16"/>
              </w:rPr>
              <w:t>incendiilor</w:t>
            </w:r>
            <w:proofErr w:type="spellEnd"/>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r w:rsidRPr="00CE557B">
              <w:rPr>
                <w:rStyle w:val="FontStyle87"/>
                <w:b w:val="0"/>
                <w:sz w:val="16"/>
                <w:szCs w:val="16"/>
              </w:rPr>
              <w:t xml:space="preserve">4.3.4. </w:t>
            </w:r>
            <w:proofErr w:type="spellStart"/>
            <w:r w:rsidRPr="00CE557B">
              <w:rPr>
                <w:rStyle w:val="FontStyle87"/>
                <w:b w:val="0"/>
                <w:sz w:val="16"/>
                <w:szCs w:val="16"/>
              </w:rPr>
              <w:t>Purtarea</w:t>
            </w:r>
            <w:proofErr w:type="spellEnd"/>
            <w:r w:rsidRPr="00CE557B">
              <w:rPr>
                <w:rStyle w:val="FontStyle87"/>
                <w:b w:val="0"/>
                <w:sz w:val="16"/>
                <w:szCs w:val="16"/>
              </w:rPr>
              <w:t xml:space="preserve"> </w:t>
            </w:r>
            <w:proofErr w:type="spellStart"/>
            <w:r w:rsidRPr="00CE557B">
              <w:rPr>
                <w:rStyle w:val="FontStyle87"/>
                <w:b w:val="0"/>
                <w:sz w:val="16"/>
                <w:szCs w:val="16"/>
              </w:rPr>
              <w:t>permanentă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cu </w:t>
            </w:r>
            <w:proofErr w:type="spellStart"/>
            <w:r w:rsidRPr="00CE557B">
              <w:rPr>
                <w:rStyle w:val="FontStyle87"/>
                <w:b w:val="0"/>
                <w:sz w:val="16"/>
                <w:szCs w:val="16"/>
              </w:rPr>
              <w:t>responsabilitate</w:t>
            </w:r>
            <w:proofErr w:type="spellEnd"/>
            <w:r w:rsidRPr="00CE557B">
              <w:rPr>
                <w:rStyle w:val="FontStyle87"/>
                <w:b w:val="0"/>
                <w:sz w:val="16"/>
                <w:szCs w:val="16"/>
              </w:rPr>
              <w:t xml:space="preserve"> a </w:t>
            </w:r>
            <w:proofErr w:type="spellStart"/>
            <w:r w:rsidRPr="00CE557B">
              <w:rPr>
                <w:rStyle w:val="FontStyle87"/>
                <w:b w:val="0"/>
                <w:sz w:val="16"/>
                <w:szCs w:val="16"/>
              </w:rPr>
              <w:t>echipamentului</w:t>
            </w:r>
            <w:proofErr w:type="spellEnd"/>
            <w:r w:rsidRPr="00CE557B">
              <w:rPr>
                <w:rStyle w:val="FontStyle87"/>
                <w:b w:val="0"/>
                <w:sz w:val="16"/>
                <w:szCs w:val="16"/>
              </w:rPr>
              <w:t xml:space="preserve"> de </w:t>
            </w:r>
            <w:proofErr w:type="spellStart"/>
            <w:r w:rsidRPr="00CE557B">
              <w:rPr>
                <w:rStyle w:val="FontStyle87"/>
                <w:b w:val="0"/>
                <w:sz w:val="16"/>
                <w:szCs w:val="16"/>
              </w:rPr>
              <w:t>protecţie</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prevenirii</w:t>
            </w:r>
            <w:proofErr w:type="spellEnd"/>
            <w:r w:rsidRPr="00CE557B">
              <w:rPr>
                <w:rStyle w:val="FontStyle87"/>
                <w:b w:val="0"/>
                <w:sz w:val="16"/>
                <w:szCs w:val="16"/>
              </w:rPr>
              <w:t xml:space="preserve"> </w:t>
            </w:r>
            <w:proofErr w:type="spellStart"/>
            <w:r w:rsidRPr="00CE557B">
              <w:rPr>
                <w:rStyle w:val="FontStyle87"/>
                <w:b w:val="0"/>
                <w:sz w:val="16"/>
                <w:szCs w:val="16"/>
              </w:rPr>
              <w:t>accidentelor</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bolilor</w:t>
            </w:r>
            <w:proofErr w:type="spellEnd"/>
            <w:r w:rsidRPr="00CE557B">
              <w:rPr>
                <w:rStyle w:val="FontStyle87"/>
                <w:b w:val="0"/>
                <w:sz w:val="16"/>
                <w:szCs w:val="16"/>
              </w:rPr>
              <w:t xml:space="preserve"> </w:t>
            </w:r>
            <w:proofErr w:type="spellStart"/>
            <w:r w:rsidRPr="00CE557B">
              <w:rPr>
                <w:rStyle w:val="FontStyle87"/>
                <w:b w:val="0"/>
                <w:sz w:val="16"/>
                <w:szCs w:val="16"/>
              </w:rPr>
              <w:t>profesionale</w:t>
            </w:r>
            <w:proofErr w:type="spellEnd"/>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r>
              <w:rPr>
                <w:rStyle w:val="FontStyle87"/>
                <w:b w:val="0"/>
                <w:sz w:val="16"/>
                <w:szCs w:val="16"/>
              </w:rPr>
              <w:t xml:space="preserve">4.3.5. </w:t>
            </w:r>
            <w:proofErr w:type="spellStart"/>
            <w:r>
              <w:rPr>
                <w:rStyle w:val="FontStyle87"/>
                <w:b w:val="0"/>
                <w:sz w:val="16"/>
                <w:szCs w:val="16"/>
              </w:rPr>
              <w:t>Respectarea</w:t>
            </w:r>
            <w:proofErr w:type="spellEnd"/>
            <w:r>
              <w:rPr>
                <w:rStyle w:val="FontStyle87"/>
                <w:b w:val="0"/>
                <w:sz w:val="16"/>
                <w:szCs w:val="16"/>
              </w:rPr>
              <w:t xml:space="preserve"> </w:t>
            </w:r>
            <w:proofErr w:type="spellStart"/>
            <w:r w:rsidRPr="00CE557B">
              <w:rPr>
                <w:rStyle w:val="FontStyle87"/>
                <w:b w:val="0"/>
                <w:sz w:val="16"/>
                <w:szCs w:val="16"/>
              </w:rPr>
              <w:t>normelor</w:t>
            </w:r>
            <w:proofErr w:type="spellEnd"/>
          </w:p>
          <w:p w:rsidR="005B402B" w:rsidRPr="00CE557B" w:rsidRDefault="005B402B" w:rsidP="005B402B">
            <w:pPr>
              <w:pStyle w:val="Style68"/>
              <w:spacing w:line="240" w:lineRule="auto"/>
              <w:rPr>
                <w:rStyle w:val="FontStyle87"/>
                <w:b w:val="0"/>
                <w:sz w:val="16"/>
                <w:szCs w:val="16"/>
              </w:rPr>
            </w:pPr>
            <w:proofErr w:type="spellStart"/>
            <w:r w:rsidRPr="00CE557B">
              <w:rPr>
                <w:rStyle w:val="FontStyle87"/>
                <w:b w:val="0"/>
                <w:sz w:val="16"/>
                <w:szCs w:val="16"/>
              </w:rPr>
              <w:t>ergonomice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Pr="00CE557B" w:rsidRDefault="005B402B" w:rsidP="005B402B">
            <w:pPr>
              <w:pStyle w:val="Style68"/>
              <w:spacing w:line="240" w:lineRule="auto"/>
              <w:rPr>
                <w:rStyle w:val="FontStyle87"/>
                <w:b w:val="0"/>
                <w:sz w:val="16"/>
                <w:szCs w:val="16"/>
              </w:rPr>
            </w:pPr>
          </w:p>
          <w:p w:rsidR="005B402B" w:rsidRDefault="005B402B" w:rsidP="005B402B">
            <w:pPr>
              <w:pStyle w:val="Style68"/>
              <w:widowControl/>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tc>
        <w:tc>
          <w:tcPr>
            <w:tcW w:w="484" w:type="pct"/>
            <w:tcBorders>
              <w:top w:val="single" w:sz="4" w:space="0" w:color="auto"/>
            </w:tcBorders>
          </w:tcPr>
          <w:p w:rsidR="005B402B" w:rsidRPr="004F2384"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lastRenderedPageBreak/>
              <w:t>Exerciţii de enumerare a efectelor curentului electric şi a domeniilor de utilizare ale acestora.</w:t>
            </w:r>
          </w:p>
          <w:p w:rsidR="005B402B" w:rsidRPr="004F2384" w:rsidRDefault="005B402B" w:rsidP="005B402B">
            <w:pPr>
              <w:spacing w:after="0" w:line="240" w:lineRule="auto"/>
              <w:jc w:val="both"/>
              <w:rPr>
                <w:rFonts w:ascii="Times New Roman" w:hAnsi="Times New Roman" w:cs="Times New Roman"/>
                <w:sz w:val="16"/>
                <w:szCs w:val="16"/>
                <w:lang w:val="ro-RO"/>
              </w:rPr>
            </w:pPr>
            <w:r>
              <w:rPr>
                <w:rFonts w:ascii="Times New Roman" w:hAnsi="Times New Roman" w:cs="Times New Roman"/>
                <w:sz w:val="16"/>
                <w:szCs w:val="16"/>
                <w:lang w:val="ro-RO"/>
              </w:rPr>
              <w:t xml:space="preserve">Exerciţii de </w:t>
            </w:r>
            <w:r w:rsidRPr="004F2384">
              <w:rPr>
                <w:rFonts w:ascii="Times New Roman" w:hAnsi="Times New Roman" w:cs="Times New Roman"/>
                <w:sz w:val="16"/>
                <w:szCs w:val="16"/>
                <w:lang w:val="ro-RO"/>
              </w:rPr>
              <w:t>realizare a unui mini-proiect la efectele curentului electric</w:t>
            </w:r>
          </w:p>
          <w:p w:rsidR="005B402B" w:rsidRPr="004F2384"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rezolvarea de probleme pe baza formulelor învăţate </w:t>
            </w:r>
          </w:p>
          <w:p w:rsidR="005B402B" w:rsidRDefault="005B402B" w:rsidP="005B402B">
            <w:pPr>
              <w:spacing w:after="0" w:line="240" w:lineRule="auto"/>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precizare a  noţiunilor şi a mărimilor referitoare la câmpul magnetic(magneţi, polii magneţilor, câmp magnetic,linii de </w:t>
            </w:r>
            <w:r w:rsidRPr="004F2384">
              <w:rPr>
                <w:rFonts w:ascii="Times New Roman" w:hAnsi="Times New Roman" w:cs="Times New Roman"/>
                <w:sz w:val="16"/>
                <w:szCs w:val="16"/>
                <w:lang w:val="ro-RO"/>
              </w:rPr>
              <w:lastRenderedPageBreak/>
              <w:t xml:space="preserve">câmp </w:t>
            </w:r>
          </w:p>
          <w:p w:rsidR="005B402B" w:rsidRDefault="005B402B" w:rsidP="005B402B">
            <w:pPr>
              <w:spacing w:after="0" w:line="240" w:lineRule="auto"/>
              <w:rPr>
                <w:rFonts w:ascii="Times New Roman" w:hAnsi="Times New Roman" w:cs="Times New Roman"/>
                <w:sz w:val="16"/>
                <w:szCs w:val="16"/>
                <w:lang w:val="ro-RO"/>
              </w:rPr>
            </w:pPr>
            <w:r w:rsidRPr="007B130A">
              <w:rPr>
                <w:rFonts w:ascii="Times New Roman" w:hAnsi="Times New Roman" w:cs="Times New Roman"/>
                <w:sz w:val="16"/>
                <w:szCs w:val="16"/>
                <w:lang w:val="ro-RO"/>
              </w:rPr>
              <w:t xml:space="preserve">Exerciţii de </w:t>
            </w:r>
            <w:r>
              <w:rPr>
                <w:rFonts w:ascii="Times New Roman" w:hAnsi="Times New Roman" w:cs="Times New Roman"/>
                <w:sz w:val="16"/>
                <w:szCs w:val="16"/>
                <w:lang w:val="ro-RO"/>
              </w:rPr>
              <w:t>r</w:t>
            </w:r>
            <w:r w:rsidRPr="007B130A">
              <w:rPr>
                <w:rFonts w:ascii="Times New Roman" w:hAnsi="Times New Roman" w:cs="Times New Roman"/>
                <w:sz w:val="16"/>
                <w:szCs w:val="16"/>
                <w:lang w:val="ro-RO"/>
              </w:rPr>
              <w:t>ezolvarea de probleme pe baza formulelor învăţate (flux magnetic, inducţie magnetică, tensiune electromotoare, inductanţă, forţa electrodinamică, forţa electromotoare</w:t>
            </w:r>
            <w:r>
              <w:rPr>
                <w:rFonts w:ascii="Times New Roman" w:hAnsi="Times New Roman" w:cs="Times New Roman"/>
                <w:sz w:val="16"/>
                <w:szCs w:val="16"/>
                <w:lang w:val="ro-RO"/>
              </w:rPr>
              <w:t>, puteri electrice în curent alternativ</w:t>
            </w:r>
            <w:r w:rsidRPr="007B130A">
              <w:rPr>
                <w:rFonts w:ascii="Times New Roman" w:hAnsi="Times New Roman" w:cs="Times New Roman"/>
                <w:sz w:val="16"/>
                <w:szCs w:val="16"/>
                <w:lang w:val="ro-RO"/>
              </w:rPr>
              <w:t>)</w:t>
            </w:r>
          </w:p>
          <w:p w:rsidR="005B402B" w:rsidRPr="004F2384"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prezentare a modului de producere a curentului alternativ monofazat(învârtirea unei spire într-un câmp magnetic cu o viteză unghiulară constantă) si trifazat</w:t>
            </w:r>
          </w:p>
          <w:p w:rsidR="005B402B" w:rsidRPr="004F2384"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comparare a modului de producere a  curentului alternativ si continuu pe baza tabelelor puse la dispoziţie de profesor si a aplicaţiei din AEL</w:t>
            </w:r>
          </w:p>
          <w:p w:rsidR="005B402B" w:rsidRPr="004F2384"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identificare a parametrilor caracteristici curentului alternativ (frecvenţa, perioada, valoarea instantanee a curentului,faza iniţială, pulsaţia, amplitudinea )</w:t>
            </w:r>
          </w:p>
          <w:p w:rsidR="005B402B" w:rsidRDefault="005B402B" w:rsidP="005B402B">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precizare a  domeniilor de utilizare  a curentului alternativ şi continuu</w:t>
            </w:r>
          </w:p>
          <w:p w:rsidR="005B402B" w:rsidRDefault="005B402B" w:rsidP="005B402B">
            <w:pPr>
              <w:spacing w:after="0" w:line="240" w:lineRule="auto"/>
              <w:rPr>
                <w:rFonts w:ascii="Times New Roman" w:hAnsi="Times New Roman" w:cs="Times New Roman"/>
                <w:bCs/>
                <w:sz w:val="16"/>
                <w:szCs w:val="16"/>
                <w:lang w:val="ro-RO"/>
              </w:rPr>
            </w:pPr>
            <w:r w:rsidRPr="007B130A">
              <w:rPr>
                <w:rFonts w:ascii="Times New Roman" w:hAnsi="Times New Roman" w:cs="Times New Roman"/>
                <w:sz w:val="16"/>
                <w:szCs w:val="16"/>
                <w:lang w:val="ro-RO"/>
              </w:rPr>
              <w:lastRenderedPageBreak/>
              <w:t xml:space="preserve">Exerciții pentru </w:t>
            </w:r>
            <w:r>
              <w:rPr>
                <w:rFonts w:ascii="Times New Roman" w:hAnsi="Times New Roman" w:cs="Times New Roman"/>
                <w:bCs/>
                <w:sz w:val="16"/>
                <w:szCs w:val="16"/>
                <w:lang w:val="ro-RO"/>
              </w:rPr>
              <w:t xml:space="preserve">măsurarea mărimilor </w:t>
            </w:r>
            <w:r w:rsidRPr="007B130A">
              <w:rPr>
                <w:rFonts w:ascii="Times New Roman" w:hAnsi="Times New Roman" w:cs="Times New Roman"/>
                <w:bCs/>
                <w:sz w:val="16"/>
                <w:szCs w:val="16"/>
                <w:lang w:val="ro-RO"/>
              </w:rPr>
              <w:t>electrice cu mijloace de măsură electrice</w:t>
            </w: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r w:rsidRPr="007B130A">
              <w:rPr>
                <w:rFonts w:ascii="Times New Roman" w:hAnsi="Times New Roman" w:cs="Times New Roman"/>
                <w:sz w:val="16"/>
                <w:szCs w:val="16"/>
                <w:lang w:val="ro-RO"/>
              </w:rPr>
              <w:t xml:space="preserve">Exerciții pentru </w:t>
            </w:r>
            <w:r>
              <w:rPr>
                <w:rFonts w:ascii="Times New Roman" w:hAnsi="Times New Roman" w:cs="Times New Roman"/>
                <w:sz w:val="16"/>
                <w:szCs w:val="16"/>
                <w:lang w:val="ro-RO"/>
              </w:rPr>
              <w:t xml:space="preserve">extinderea </w:t>
            </w:r>
            <w:r w:rsidRPr="00542C00">
              <w:rPr>
                <w:rFonts w:ascii="Times New Roman" w:hAnsi="Times New Roman" w:cs="Times New Roman"/>
                <w:sz w:val="16"/>
                <w:szCs w:val="16"/>
                <w:lang w:val="ro-RO"/>
              </w:rPr>
              <w:t>domeniului de măsurare al aparatelor analogice în ca. monofazat (scheme de montaj, relaţii de calcul)</w:t>
            </w:r>
          </w:p>
          <w:p w:rsidR="005B402B" w:rsidRDefault="005B402B" w:rsidP="005B402B">
            <w:pPr>
              <w:spacing w:after="0" w:line="240" w:lineRule="auto"/>
              <w:rPr>
                <w:rFonts w:ascii="Times New Roman" w:hAnsi="Times New Roman" w:cs="Times New Roman"/>
                <w:bCs/>
                <w:sz w:val="16"/>
                <w:szCs w:val="16"/>
                <w:lang w:val="ro-RO"/>
              </w:rPr>
            </w:pPr>
          </w:p>
          <w:p w:rsidR="005B402B" w:rsidRDefault="005B402B" w:rsidP="005B402B">
            <w:pPr>
              <w:spacing w:after="0" w:line="240" w:lineRule="auto"/>
              <w:rPr>
                <w:rFonts w:ascii="Times New Roman" w:hAnsi="Times New Roman" w:cs="Times New Roman"/>
                <w:bCs/>
                <w:sz w:val="16"/>
                <w:szCs w:val="16"/>
                <w:lang w:val="ro-RO"/>
              </w:rPr>
            </w:pPr>
          </w:p>
          <w:p w:rsidR="005B402B" w:rsidRPr="007B130A" w:rsidRDefault="005B402B" w:rsidP="005B402B">
            <w:pPr>
              <w:spacing w:after="0" w:line="240" w:lineRule="auto"/>
              <w:rPr>
                <w:rFonts w:ascii="Times New Roman" w:hAnsi="Times New Roman" w:cs="Times New Roman"/>
                <w:sz w:val="16"/>
                <w:szCs w:val="16"/>
                <w:lang w:val="ro-RO"/>
              </w:rPr>
            </w:pPr>
          </w:p>
          <w:p w:rsidR="005B402B" w:rsidRPr="007B130A" w:rsidRDefault="005B402B" w:rsidP="005B402B">
            <w:pPr>
              <w:spacing w:after="0" w:line="240" w:lineRule="auto"/>
              <w:jc w:val="both"/>
              <w:rPr>
                <w:rFonts w:ascii="Times New Roman" w:hAnsi="Times New Roman" w:cs="Times New Roman"/>
                <w:sz w:val="16"/>
                <w:szCs w:val="16"/>
                <w:lang w:val="ro-RO"/>
              </w:rPr>
            </w:pPr>
          </w:p>
        </w:tc>
        <w:tc>
          <w:tcPr>
            <w:tcW w:w="360" w:type="pct"/>
            <w:tcBorders>
              <w:top w:val="single" w:sz="4" w:space="0" w:color="auto"/>
              <w:right w:val="single" w:sz="2" w:space="0" w:color="000000"/>
            </w:tcBorders>
            <w:shd w:val="clear" w:color="auto" w:fill="auto"/>
          </w:tcPr>
          <w:p w:rsidR="005B402B" w:rsidRPr="004F2384" w:rsidRDefault="005B402B" w:rsidP="005B402B">
            <w:pPr>
              <w:pStyle w:val="Style26"/>
              <w:widowControl/>
              <w:tabs>
                <w:tab w:val="left" w:pos="706"/>
              </w:tabs>
              <w:spacing w:line="240" w:lineRule="auto"/>
              <w:ind w:firstLine="0"/>
              <w:rPr>
                <w:rStyle w:val="FontStyle144"/>
                <w:sz w:val="16"/>
                <w:szCs w:val="16"/>
              </w:rPr>
            </w:pPr>
            <w:r>
              <w:rPr>
                <w:rStyle w:val="FontStyle144"/>
                <w:sz w:val="16"/>
                <w:szCs w:val="16"/>
              </w:rPr>
              <w:lastRenderedPageBreak/>
              <w:t>Au</w:t>
            </w:r>
            <w:r w:rsidRPr="004F2384">
              <w:rPr>
                <w:rStyle w:val="FontStyle144"/>
                <w:sz w:val="16"/>
                <w:szCs w:val="16"/>
              </w:rPr>
              <w:t>xiliare curriculare, fişe de lucru, fişe de documentare, fişe ajutătoate, planşe didactice, reviste de specialitate, documentaţia lucrărilor practice (cărţi tehnice, dicţionare de terme</w:t>
            </w:r>
            <w:r>
              <w:rPr>
                <w:rStyle w:val="FontStyle144"/>
                <w:sz w:val="16"/>
                <w:szCs w:val="16"/>
              </w:rPr>
              <w:t xml:space="preserve">ni tehnici, normative specifice, </w:t>
            </w:r>
            <w:r w:rsidRPr="004F2384">
              <w:rPr>
                <w:rStyle w:val="FontStyle144"/>
                <w:sz w:val="16"/>
                <w:szCs w:val="16"/>
              </w:rPr>
              <w:t xml:space="preserve"> fişe individuale de instructaj de SSM şi PSI, standarde </w:t>
            </w:r>
            <w:r w:rsidRPr="004F2384">
              <w:rPr>
                <w:rStyle w:val="FontStyle144"/>
                <w:sz w:val="16"/>
                <w:szCs w:val="16"/>
              </w:rPr>
              <w:lastRenderedPageBreak/>
              <w:t>tehnice, standarde de evaluare) etc.</w:t>
            </w:r>
          </w:p>
          <w:p w:rsidR="005B402B" w:rsidRDefault="005B402B" w:rsidP="005B402B">
            <w:pPr>
              <w:pStyle w:val="Style26"/>
              <w:widowControl/>
              <w:tabs>
                <w:tab w:val="left" w:pos="706"/>
              </w:tabs>
              <w:spacing w:line="240" w:lineRule="auto"/>
              <w:ind w:firstLine="0"/>
              <w:rPr>
                <w:rStyle w:val="FontStyle144"/>
                <w:sz w:val="16"/>
                <w:szCs w:val="16"/>
              </w:rPr>
            </w:pPr>
          </w:p>
          <w:p w:rsidR="005B402B" w:rsidRPr="004F2384" w:rsidRDefault="005B402B" w:rsidP="005B402B">
            <w:pPr>
              <w:pStyle w:val="Style26"/>
              <w:widowControl/>
              <w:tabs>
                <w:tab w:val="left" w:pos="706"/>
              </w:tabs>
              <w:spacing w:line="240" w:lineRule="auto"/>
              <w:ind w:firstLine="0"/>
              <w:rPr>
                <w:rStyle w:val="FontStyle144"/>
                <w:sz w:val="16"/>
                <w:szCs w:val="16"/>
              </w:rPr>
            </w:pPr>
            <w:r>
              <w:rPr>
                <w:rStyle w:val="FontStyle144"/>
                <w:sz w:val="16"/>
                <w:szCs w:val="16"/>
              </w:rPr>
              <w:t>V</w:t>
            </w:r>
            <w:r w:rsidRPr="004F2384">
              <w:rPr>
                <w:rStyle w:val="FontStyle144"/>
                <w:sz w:val="16"/>
                <w:szCs w:val="16"/>
              </w:rPr>
              <w:t>ideoproiector, sistem de calcul conectat la internet, cu software utilizat pentru  simularea funcţionării circuitelor electrice si efectuarea de măsurători tehnice in electrotehnica</w:t>
            </w:r>
          </w:p>
          <w:p w:rsidR="005B402B" w:rsidRDefault="005B402B" w:rsidP="005B402B">
            <w:pPr>
              <w:pStyle w:val="Style26"/>
              <w:widowControl/>
              <w:tabs>
                <w:tab w:val="left" w:pos="706"/>
              </w:tabs>
              <w:spacing w:line="240" w:lineRule="auto"/>
              <w:ind w:firstLine="0"/>
              <w:rPr>
                <w:rStyle w:val="FontStyle144"/>
                <w:sz w:val="16"/>
                <w:szCs w:val="16"/>
              </w:rPr>
            </w:pPr>
          </w:p>
          <w:p w:rsidR="005B402B" w:rsidRDefault="005B402B" w:rsidP="005B402B">
            <w:pPr>
              <w:pStyle w:val="Style26"/>
              <w:widowControl/>
              <w:tabs>
                <w:tab w:val="left" w:pos="706"/>
              </w:tabs>
              <w:spacing w:line="240" w:lineRule="auto"/>
              <w:ind w:firstLine="0"/>
              <w:rPr>
                <w:rStyle w:val="FontStyle144"/>
                <w:sz w:val="16"/>
                <w:szCs w:val="16"/>
              </w:rPr>
            </w:pPr>
            <w:r>
              <w:rPr>
                <w:rStyle w:val="FontStyle144"/>
                <w:sz w:val="16"/>
                <w:szCs w:val="16"/>
              </w:rPr>
              <w:t>D</w:t>
            </w:r>
            <w:r w:rsidRPr="004F2384">
              <w:rPr>
                <w:rStyle w:val="FontStyle144"/>
                <w:sz w:val="16"/>
                <w:szCs w:val="16"/>
              </w:rPr>
              <w:t>ocumentaţie tehnică;</w:t>
            </w:r>
          </w:p>
          <w:p w:rsidR="005B402B" w:rsidRPr="004F2384" w:rsidRDefault="005B402B" w:rsidP="005B402B">
            <w:pPr>
              <w:pStyle w:val="Style26"/>
              <w:widowControl/>
              <w:tabs>
                <w:tab w:val="left" w:pos="706"/>
              </w:tabs>
              <w:spacing w:line="240" w:lineRule="auto"/>
              <w:ind w:firstLine="0"/>
              <w:rPr>
                <w:rStyle w:val="FontStyle144"/>
                <w:sz w:val="16"/>
                <w:szCs w:val="16"/>
              </w:rPr>
            </w:pPr>
          </w:p>
          <w:p w:rsidR="005B402B" w:rsidRDefault="005B402B" w:rsidP="005B402B">
            <w:pPr>
              <w:pStyle w:val="Style26"/>
              <w:widowControl/>
              <w:tabs>
                <w:tab w:val="left" w:pos="706"/>
              </w:tabs>
              <w:spacing w:line="240" w:lineRule="auto"/>
              <w:ind w:firstLine="0"/>
              <w:rPr>
                <w:rStyle w:val="FontStyle144"/>
                <w:sz w:val="16"/>
                <w:szCs w:val="16"/>
              </w:rPr>
            </w:pPr>
            <w:r>
              <w:rPr>
                <w:rStyle w:val="FontStyle144"/>
                <w:sz w:val="16"/>
                <w:szCs w:val="16"/>
              </w:rPr>
              <w:t>P</w:t>
            </w:r>
            <w:r w:rsidRPr="004F2384">
              <w:rPr>
                <w:rStyle w:val="FontStyle144"/>
                <w:sz w:val="16"/>
                <w:szCs w:val="16"/>
              </w:rPr>
              <w:t>latforme de laborator;</w:t>
            </w:r>
          </w:p>
          <w:p w:rsidR="005B402B" w:rsidRPr="004F2384" w:rsidRDefault="005B402B" w:rsidP="005B402B">
            <w:pPr>
              <w:pStyle w:val="Style26"/>
              <w:widowControl/>
              <w:tabs>
                <w:tab w:val="left" w:pos="706"/>
              </w:tabs>
              <w:spacing w:line="240" w:lineRule="auto"/>
              <w:ind w:firstLine="0"/>
              <w:rPr>
                <w:rStyle w:val="FontStyle144"/>
                <w:sz w:val="16"/>
                <w:szCs w:val="16"/>
              </w:rPr>
            </w:pPr>
          </w:p>
          <w:p w:rsidR="005B402B" w:rsidRDefault="005B402B" w:rsidP="005B402B">
            <w:pPr>
              <w:pStyle w:val="Style26"/>
              <w:widowControl/>
              <w:tabs>
                <w:tab w:val="left" w:pos="706"/>
              </w:tabs>
              <w:spacing w:line="240" w:lineRule="auto"/>
              <w:ind w:firstLine="0"/>
              <w:rPr>
                <w:rStyle w:val="FontStyle144"/>
                <w:sz w:val="16"/>
                <w:szCs w:val="16"/>
              </w:rPr>
            </w:pPr>
            <w:r>
              <w:rPr>
                <w:rStyle w:val="FontStyle144"/>
                <w:sz w:val="16"/>
                <w:szCs w:val="16"/>
              </w:rPr>
              <w:t>T</w:t>
            </w:r>
            <w:r w:rsidRPr="004F2384">
              <w:rPr>
                <w:rStyle w:val="FontStyle144"/>
                <w:sz w:val="16"/>
                <w:szCs w:val="16"/>
              </w:rPr>
              <w:t>abla interactivă;</w:t>
            </w:r>
          </w:p>
          <w:p w:rsidR="005B402B" w:rsidRPr="004F2384" w:rsidRDefault="005B402B" w:rsidP="005B402B">
            <w:pPr>
              <w:pStyle w:val="Style26"/>
              <w:widowControl/>
              <w:tabs>
                <w:tab w:val="left" w:pos="706"/>
              </w:tabs>
              <w:spacing w:line="240" w:lineRule="auto"/>
              <w:ind w:firstLine="0"/>
              <w:rPr>
                <w:rStyle w:val="FontStyle144"/>
                <w:sz w:val="16"/>
                <w:szCs w:val="16"/>
              </w:rPr>
            </w:pPr>
          </w:p>
          <w:p w:rsidR="005B402B" w:rsidRDefault="005B402B" w:rsidP="005B402B">
            <w:pPr>
              <w:pStyle w:val="Style26"/>
              <w:tabs>
                <w:tab w:val="left" w:pos="706"/>
              </w:tabs>
              <w:spacing w:line="240" w:lineRule="auto"/>
              <w:ind w:firstLine="0"/>
              <w:rPr>
                <w:rStyle w:val="FontStyle144"/>
                <w:sz w:val="16"/>
                <w:szCs w:val="16"/>
              </w:rPr>
            </w:pPr>
            <w:r>
              <w:rPr>
                <w:rStyle w:val="FontStyle144"/>
                <w:sz w:val="16"/>
                <w:szCs w:val="16"/>
              </w:rPr>
              <w:t>E</w:t>
            </w:r>
            <w:r w:rsidRPr="004F2384">
              <w:rPr>
                <w:rStyle w:val="FontStyle144"/>
                <w:sz w:val="16"/>
                <w:szCs w:val="16"/>
              </w:rPr>
              <w:t>chipament de protecţie.</w:t>
            </w:r>
          </w:p>
        </w:tc>
        <w:tc>
          <w:tcPr>
            <w:tcW w:w="361" w:type="pct"/>
            <w:tcBorders>
              <w:top w:val="single" w:sz="4" w:space="0" w:color="auto"/>
              <w:left w:val="single" w:sz="2" w:space="0" w:color="000000"/>
            </w:tcBorders>
            <w:shd w:val="clear" w:color="auto" w:fill="auto"/>
          </w:tcPr>
          <w:p w:rsidR="005B402B" w:rsidRPr="001756E6" w:rsidRDefault="005B402B" w:rsidP="005B402B">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lastRenderedPageBreak/>
              <w:t>Probe scrise, orale, practice</w:t>
            </w:r>
          </w:p>
          <w:p w:rsidR="005B402B" w:rsidRPr="001756E6" w:rsidRDefault="005B402B" w:rsidP="005B402B">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t>Proiectul, portofoliul, studiul de caz, observarea activității și comportamentului elevului, jurnalul de practică</w:t>
            </w:r>
          </w:p>
          <w:p w:rsidR="005B402B" w:rsidRDefault="005B402B" w:rsidP="005B402B">
            <w:pPr>
              <w:spacing w:after="0" w:line="240" w:lineRule="auto"/>
              <w:rPr>
                <w:rFonts w:ascii="Times New Roman" w:hAnsi="Times New Roman" w:cs="Times New Roman"/>
                <w:sz w:val="16"/>
                <w:szCs w:val="16"/>
                <w:lang w:val="ro-RO"/>
              </w:rPr>
            </w:pPr>
          </w:p>
        </w:tc>
        <w:tc>
          <w:tcPr>
            <w:tcW w:w="180" w:type="pct"/>
            <w:tcBorders>
              <w:top w:val="single" w:sz="4" w:space="0" w:color="auto"/>
            </w:tcBorders>
            <w:shd w:val="clear" w:color="auto" w:fill="auto"/>
          </w:tcPr>
          <w:p w:rsidR="005B402B" w:rsidRDefault="00977FBF"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E163A">
            <w:pPr>
              <w:spacing w:after="0" w:line="240" w:lineRule="auto"/>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E163A">
            <w:pPr>
              <w:spacing w:after="0" w:line="240" w:lineRule="auto"/>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977FBF" w:rsidRDefault="00977FBF" w:rsidP="00135C7C">
            <w:pPr>
              <w:spacing w:after="0" w:line="240" w:lineRule="auto"/>
              <w:jc w:val="center"/>
              <w:rPr>
                <w:rFonts w:ascii="Times New Roman" w:hAnsi="Times New Roman" w:cs="Times New Roman"/>
                <w:sz w:val="16"/>
                <w:szCs w:val="16"/>
                <w:lang w:val="ro-RO"/>
              </w:rPr>
            </w:pPr>
          </w:p>
          <w:p w:rsidR="00977FBF" w:rsidRDefault="00977FBF" w:rsidP="002A48AC">
            <w:pPr>
              <w:spacing w:after="0" w:line="240" w:lineRule="auto"/>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977FBF" w:rsidRDefault="00977FBF"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3</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DB156A">
            <w:pPr>
              <w:spacing w:after="0" w:line="240" w:lineRule="auto"/>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DB156A" w:rsidRDefault="00DB156A" w:rsidP="00977FBF">
            <w:pPr>
              <w:spacing w:after="0" w:line="240" w:lineRule="auto"/>
              <w:rPr>
                <w:rFonts w:ascii="Times New Roman" w:hAnsi="Times New Roman" w:cs="Times New Roman"/>
                <w:sz w:val="16"/>
                <w:szCs w:val="16"/>
                <w:lang w:val="ro-RO"/>
              </w:rPr>
            </w:pPr>
          </w:p>
          <w:p w:rsidR="00DB156A" w:rsidRDefault="00DB156A" w:rsidP="00977FBF">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C170CA" w:rsidRDefault="00C170CA" w:rsidP="00DB156A">
            <w:pPr>
              <w:spacing w:after="0" w:line="240" w:lineRule="auto"/>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DB156A">
            <w:pPr>
              <w:spacing w:after="0" w:line="240" w:lineRule="auto"/>
              <w:rPr>
                <w:rFonts w:ascii="Times New Roman" w:hAnsi="Times New Roman" w:cs="Times New Roman"/>
                <w:sz w:val="16"/>
                <w:szCs w:val="16"/>
                <w:lang w:val="ro-RO"/>
              </w:rPr>
            </w:pPr>
          </w:p>
          <w:p w:rsidR="00C170CA" w:rsidRDefault="00C170CA" w:rsidP="00C170CA">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DB156A">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p>
          <w:p w:rsidR="00DB156A"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F46D69">
            <w:pPr>
              <w:spacing w:after="0" w:line="240" w:lineRule="auto"/>
              <w:rPr>
                <w:rFonts w:ascii="Times New Roman" w:hAnsi="Times New Roman" w:cs="Times New Roman"/>
                <w:sz w:val="16"/>
                <w:szCs w:val="16"/>
                <w:lang w:val="ro-RO"/>
              </w:rPr>
            </w:pPr>
          </w:p>
          <w:p w:rsidR="005B402B" w:rsidRDefault="0024463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3</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C170CA">
            <w:pPr>
              <w:spacing w:after="0" w:line="240" w:lineRule="auto"/>
              <w:rPr>
                <w:rFonts w:ascii="Times New Roman" w:hAnsi="Times New Roman" w:cs="Times New Roman"/>
                <w:sz w:val="16"/>
                <w:szCs w:val="16"/>
                <w:lang w:val="ro-RO"/>
              </w:rPr>
            </w:pPr>
          </w:p>
          <w:p w:rsidR="006E7619" w:rsidRDefault="006E7619" w:rsidP="00C170CA">
            <w:pPr>
              <w:spacing w:after="0" w:line="240" w:lineRule="auto"/>
              <w:rPr>
                <w:rFonts w:ascii="Times New Roman" w:hAnsi="Times New Roman" w:cs="Times New Roman"/>
                <w:sz w:val="16"/>
                <w:szCs w:val="16"/>
                <w:lang w:val="ro-RO"/>
              </w:rPr>
            </w:pPr>
          </w:p>
          <w:p w:rsidR="00C170CA" w:rsidRDefault="00C170CA" w:rsidP="00C170CA">
            <w:pPr>
              <w:spacing w:after="0" w:line="240" w:lineRule="auto"/>
              <w:rPr>
                <w:rFonts w:ascii="Times New Roman" w:hAnsi="Times New Roman" w:cs="Times New Roman"/>
                <w:sz w:val="16"/>
                <w:szCs w:val="16"/>
                <w:lang w:val="ro-RO"/>
              </w:rPr>
            </w:pPr>
          </w:p>
          <w:p w:rsidR="005B402B" w:rsidRDefault="0024463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3</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5B402B" w:rsidRDefault="00F46D69" w:rsidP="00F46D69">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1</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C170CA" w:rsidRPr="004F2384" w:rsidRDefault="00C170CA" w:rsidP="00F46D69">
            <w:pPr>
              <w:spacing w:after="0" w:line="240" w:lineRule="auto"/>
              <w:jc w:val="center"/>
              <w:rPr>
                <w:rFonts w:ascii="Times New Roman" w:hAnsi="Times New Roman" w:cs="Times New Roman"/>
                <w:sz w:val="16"/>
                <w:szCs w:val="16"/>
                <w:lang w:val="ro-RO"/>
              </w:rPr>
            </w:pPr>
          </w:p>
        </w:tc>
        <w:tc>
          <w:tcPr>
            <w:tcW w:w="181" w:type="pct"/>
            <w:tcBorders>
              <w:top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4" w:space="0" w:color="auto"/>
            </w:tcBorders>
            <w:shd w:val="clear" w:color="auto" w:fill="auto"/>
          </w:tcPr>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Default="005B402B" w:rsidP="00135C7C">
            <w:pPr>
              <w:jc w:val="center"/>
              <w:rPr>
                <w:rFonts w:ascii="Times New Roman" w:hAnsi="Times New Roman" w:cs="Times New Roman"/>
                <w:sz w:val="16"/>
                <w:szCs w:val="16"/>
                <w:lang w:val="ro-RO"/>
              </w:rPr>
            </w:pPr>
          </w:p>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4" w:space="0" w:color="auto"/>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r w:rsidRPr="004F2384">
              <w:rPr>
                <w:rFonts w:ascii="Times New Roman" w:hAnsi="Times New Roman" w:cs="Times New Roman"/>
                <w:sz w:val="16"/>
                <w:szCs w:val="16"/>
                <w:lang w:val="ro-RO"/>
              </w:rPr>
              <w:t>S1</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E163A">
            <w:pPr>
              <w:spacing w:after="0" w:line="240" w:lineRule="auto"/>
              <w:rPr>
                <w:rFonts w:ascii="Times New Roman" w:hAnsi="Times New Roman" w:cs="Times New Roman"/>
                <w:sz w:val="16"/>
                <w:szCs w:val="16"/>
                <w:lang w:val="ro-RO"/>
              </w:rPr>
            </w:pPr>
          </w:p>
          <w:p w:rsidR="005B402B" w:rsidRDefault="00C170C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w:t>
            </w:r>
          </w:p>
          <w:p w:rsidR="005B402B" w:rsidRDefault="005B402B" w:rsidP="00135C7C">
            <w:pPr>
              <w:spacing w:after="0" w:line="240" w:lineRule="auto"/>
              <w:jc w:val="center"/>
              <w:rPr>
                <w:rFonts w:ascii="Times New Roman" w:hAnsi="Times New Roman" w:cs="Times New Roman"/>
                <w:sz w:val="16"/>
                <w:szCs w:val="16"/>
                <w:lang w:val="ro-RO"/>
              </w:rPr>
            </w:pPr>
          </w:p>
          <w:p w:rsidR="005B402B" w:rsidRPr="004F2384" w:rsidRDefault="005B402B" w:rsidP="001E163A">
            <w:pPr>
              <w:spacing w:after="0" w:line="240" w:lineRule="auto"/>
              <w:rPr>
                <w:rFonts w:ascii="Times New Roman" w:hAnsi="Times New Roman" w:cs="Times New Roman"/>
                <w:sz w:val="16"/>
                <w:szCs w:val="16"/>
                <w:lang w:val="ro-RO"/>
              </w:rPr>
            </w:pPr>
          </w:p>
          <w:p w:rsidR="005B402B" w:rsidRPr="004F2384" w:rsidRDefault="00C170C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w:t>
            </w:r>
          </w:p>
          <w:p w:rsidR="005B402B" w:rsidRDefault="005B402B" w:rsidP="00135C7C">
            <w:pPr>
              <w:spacing w:after="0" w:line="240" w:lineRule="auto"/>
              <w:jc w:val="center"/>
              <w:rPr>
                <w:rFonts w:ascii="Times New Roman" w:hAnsi="Times New Roman" w:cs="Times New Roman"/>
                <w:sz w:val="16"/>
                <w:szCs w:val="16"/>
                <w:lang w:val="ro-RO"/>
              </w:rPr>
            </w:pPr>
          </w:p>
          <w:p w:rsidR="001E163A" w:rsidRDefault="001E163A" w:rsidP="00135C7C">
            <w:pPr>
              <w:spacing w:after="0" w:line="240" w:lineRule="auto"/>
              <w:jc w:val="center"/>
              <w:rPr>
                <w:rFonts w:ascii="Times New Roman" w:hAnsi="Times New Roman" w:cs="Times New Roman"/>
                <w:sz w:val="16"/>
                <w:szCs w:val="16"/>
                <w:lang w:val="ro-RO"/>
              </w:rPr>
            </w:pPr>
          </w:p>
          <w:p w:rsidR="001E163A" w:rsidRPr="004F2384" w:rsidRDefault="001E163A"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r w:rsidRPr="004F2384">
              <w:rPr>
                <w:rFonts w:ascii="Times New Roman" w:hAnsi="Times New Roman" w:cs="Times New Roman"/>
                <w:sz w:val="16"/>
                <w:szCs w:val="16"/>
                <w:lang w:val="ro-RO"/>
              </w:rPr>
              <w:t>S</w:t>
            </w:r>
            <w:r w:rsidR="00C170CA">
              <w:rPr>
                <w:rFonts w:ascii="Times New Roman" w:hAnsi="Times New Roman" w:cs="Times New Roman"/>
                <w:sz w:val="16"/>
                <w:szCs w:val="16"/>
                <w:lang w:val="ro-RO"/>
              </w:rPr>
              <w:t>4</w:t>
            </w:r>
          </w:p>
          <w:p w:rsidR="005B402B" w:rsidRDefault="005B402B" w:rsidP="001E163A">
            <w:pPr>
              <w:spacing w:after="0" w:line="240" w:lineRule="auto"/>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1E163A" w:rsidRDefault="001E163A" w:rsidP="00135C7C">
            <w:pPr>
              <w:spacing w:after="0" w:line="240" w:lineRule="auto"/>
              <w:jc w:val="center"/>
              <w:rPr>
                <w:rFonts w:ascii="Times New Roman" w:hAnsi="Times New Roman" w:cs="Times New Roman"/>
                <w:sz w:val="16"/>
                <w:szCs w:val="16"/>
                <w:lang w:val="ro-RO"/>
              </w:rPr>
            </w:pPr>
          </w:p>
          <w:p w:rsidR="005B402B" w:rsidRDefault="00C170C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S5</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C170C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S6</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C170C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S10</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C170CA" w:rsidRDefault="00C170CA"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w:t>
            </w:r>
            <w:r w:rsidR="00C170CA">
              <w:rPr>
                <w:rFonts w:ascii="Times New Roman" w:hAnsi="Times New Roman" w:cs="Times New Roman"/>
                <w:sz w:val="16"/>
                <w:szCs w:val="16"/>
                <w:lang w:val="ro-RO"/>
              </w:rPr>
              <w:t>11</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w:t>
            </w:r>
            <w:r w:rsidR="00EE5649">
              <w:rPr>
                <w:rFonts w:ascii="Times New Roman" w:hAnsi="Times New Roman" w:cs="Times New Roman"/>
                <w:sz w:val="16"/>
                <w:szCs w:val="16"/>
                <w:lang w:val="ro-RO"/>
              </w:rPr>
              <w:t>12</w:t>
            </w:r>
          </w:p>
          <w:p w:rsidR="005B402B" w:rsidRDefault="005B402B" w:rsidP="00EE5649">
            <w:pPr>
              <w:spacing w:after="0" w:line="240" w:lineRule="auto"/>
              <w:rPr>
                <w:rFonts w:ascii="Times New Roman" w:hAnsi="Times New Roman" w:cs="Times New Roman"/>
                <w:sz w:val="16"/>
                <w:szCs w:val="16"/>
                <w:lang w:val="ro-RO"/>
              </w:rPr>
            </w:pPr>
          </w:p>
          <w:p w:rsidR="002A48AC" w:rsidRDefault="002A48AC" w:rsidP="00EE5649">
            <w:pPr>
              <w:spacing w:after="0" w:line="240" w:lineRule="auto"/>
              <w:rPr>
                <w:rFonts w:ascii="Times New Roman" w:hAnsi="Times New Roman" w:cs="Times New Roman"/>
                <w:sz w:val="16"/>
                <w:szCs w:val="16"/>
                <w:lang w:val="ro-RO"/>
              </w:rPr>
            </w:pPr>
          </w:p>
          <w:p w:rsidR="002A48AC" w:rsidRDefault="002A48AC" w:rsidP="00EE5649">
            <w:pPr>
              <w:spacing w:after="0" w:line="240" w:lineRule="auto"/>
              <w:rPr>
                <w:rFonts w:ascii="Times New Roman" w:hAnsi="Times New Roman" w:cs="Times New Roman"/>
                <w:sz w:val="16"/>
                <w:szCs w:val="16"/>
                <w:lang w:val="ro-RO"/>
              </w:rPr>
            </w:pPr>
          </w:p>
          <w:p w:rsidR="002A48AC" w:rsidRDefault="002A48AC" w:rsidP="002A48A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S13</w:t>
            </w:r>
          </w:p>
          <w:p w:rsidR="005B402B" w:rsidRDefault="00EE564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S14</w:t>
            </w:r>
          </w:p>
          <w:p w:rsidR="005B402B" w:rsidRDefault="005B402B"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2A48AC" w:rsidRDefault="002A48AC" w:rsidP="00135C7C">
            <w:pPr>
              <w:spacing w:after="0" w:line="240" w:lineRule="auto"/>
              <w:jc w:val="center"/>
              <w:rPr>
                <w:rFonts w:ascii="Times New Roman" w:hAnsi="Times New Roman" w:cs="Times New Roman"/>
                <w:sz w:val="16"/>
                <w:szCs w:val="16"/>
                <w:lang w:val="ro-RO"/>
              </w:rPr>
            </w:pPr>
          </w:p>
          <w:p w:rsidR="005B402B" w:rsidRDefault="00EE564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S15</w:t>
            </w:r>
          </w:p>
          <w:p w:rsidR="00C170CA" w:rsidRDefault="00C170CA" w:rsidP="00135C7C">
            <w:pPr>
              <w:spacing w:after="0" w:line="240" w:lineRule="auto"/>
              <w:jc w:val="center"/>
              <w:rPr>
                <w:rFonts w:ascii="Times New Roman" w:hAnsi="Times New Roman" w:cs="Times New Roman"/>
                <w:sz w:val="16"/>
                <w:szCs w:val="16"/>
                <w:lang w:val="ro-RO"/>
              </w:rPr>
            </w:pPr>
          </w:p>
          <w:p w:rsidR="005B402B" w:rsidRDefault="005B402B" w:rsidP="00C170CA">
            <w:pPr>
              <w:spacing w:after="0" w:line="240" w:lineRule="auto"/>
              <w:rPr>
                <w:rFonts w:ascii="Times New Roman" w:hAnsi="Times New Roman" w:cs="Times New Roman"/>
                <w:sz w:val="16"/>
                <w:szCs w:val="16"/>
                <w:lang w:val="ro-RO"/>
              </w:rPr>
            </w:pPr>
          </w:p>
          <w:p w:rsidR="005B402B" w:rsidRDefault="002A48A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S16</w:t>
            </w:r>
          </w:p>
          <w:p w:rsidR="005B402B" w:rsidRDefault="005B402B" w:rsidP="00135C7C">
            <w:pPr>
              <w:spacing w:after="0" w:line="240" w:lineRule="auto"/>
              <w:jc w:val="center"/>
              <w:rPr>
                <w:rFonts w:ascii="Times New Roman" w:hAnsi="Times New Roman" w:cs="Times New Roman"/>
                <w:sz w:val="16"/>
                <w:szCs w:val="16"/>
                <w:lang w:val="ro-RO"/>
              </w:rPr>
            </w:pPr>
          </w:p>
          <w:p w:rsidR="00DB156A" w:rsidRDefault="00DB156A" w:rsidP="00DB156A">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S21</w:t>
            </w:r>
          </w:p>
          <w:p w:rsidR="005B402B" w:rsidRDefault="005B402B" w:rsidP="00135C7C">
            <w:pPr>
              <w:spacing w:after="0" w:line="240" w:lineRule="auto"/>
              <w:jc w:val="center"/>
              <w:rPr>
                <w:rFonts w:ascii="Times New Roman" w:hAnsi="Times New Roman" w:cs="Times New Roman"/>
                <w:sz w:val="16"/>
                <w:szCs w:val="16"/>
                <w:lang w:val="ro-RO"/>
              </w:rPr>
            </w:pPr>
          </w:p>
          <w:p w:rsidR="00C13A25" w:rsidRDefault="00C13A25" w:rsidP="00DB156A">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S22</w:t>
            </w:r>
          </w:p>
          <w:p w:rsidR="005B402B" w:rsidRDefault="005B402B" w:rsidP="00DB156A">
            <w:pPr>
              <w:spacing w:after="0" w:line="240" w:lineRule="auto"/>
              <w:rPr>
                <w:rFonts w:ascii="Times New Roman" w:hAnsi="Times New Roman" w:cs="Times New Roman"/>
                <w:sz w:val="16"/>
                <w:szCs w:val="16"/>
                <w:lang w:val="ro-RO"/>
              </w:rPr>
            </w:pPr>
          </w:p>
          <w:p w:rsidR="0024463B" w:rsidRDefault="0024463B" w:rsidP="00DB156A">
            <w:pPr>
              <w:spacing w:after="0" w:line="240" w:lineRule="auto"/>
              <w:rPr>
                <w:rFonts w:ascii="Times New Roman" w:hAnsi="Times New Roman" w:cs="Times New Roman"/>
                <w:sz w:val="16"/>
                <w:szCs w:val="16"/>
                <w:lang w:val="ro-RO"/>
              </w:rPr>
            </w:pPr>
          </w:p>
          <w:p w:rsidR="005B402B" w:rsidRDefault="006E761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S23</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DB156A">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w:t>
            </w:r>
            <w:r w:rsidR="006E7619">
              <w:rPr>
                <w:rFonts w:ascii="Times New Roman" w:hAnsi="Times New Roman" w:cs="Times New Roman"/>
                <w:sz w:val="16"/>
                <w:szCs w:val="16"/>
                <w:lang w:val="ro-RO"/>
              </w:rPr>
              <w:t>24</w:t>
            </w:r>
          </w:p>
          <w:p w:rsidR="005B402B" w:rsidRDefault="005B402B" w:rsidP="00135C7C">
            <w:pPr>
              <w:spacing w:after="0" w:line="240" w:lineRule="auto"/>
              <w:jc w:val="center"/>
              <w:rPr>
                <w:rFonts w:ascii="Times New Roman" w:hAnsi="Times New Roman" w:cs="Times New Roman"/>
                <w:sz w:val="16"/>
                <w:szCs w:val="16"/>
                <w:lang w:val="ro-RO"/>
              </w:rPr>
            </w:pPr>
          </w:p>
          <w:p w:rsidR="00DB156A" w:rsidRDefault="00DB156A" w:rsidP="00C13A25">
            <w:pPr>
              <w:spacing w:after="0" w:line="240" w:lineRule="auto"/>
              <w:rPr>
                <w:rFonts w:ascii="Times New Roman" w:hAnsi="Times New Roman" w:cs="Times New Roman"/>
                <w:sz w:val="16"/>
                <w:szCs w:val="16"/>
                <w:lang w:val="ro-RO"/>
              </w:rPr>
            </w:pPr>
          </w:p>
          <w:p w:rsidR="005B402B" w:rsidRDefault="00DB156A"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S25</w:t>
            </w: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Pr="00DB156A" w:rsidRDefault="006E7619" w:rsidP="00135C7C">
            <w:pPr>
              <w:spacing w:after="0" w:line="240" w:lineRule="auto"/>
              <w:jc w:val="center"/>
              <w:rPr>
                <w:rFonts w:ascii="Times New Roman" w:hAnsi="Times New Roman" w:cs="Times New Roman"/>
                <w:sz w:val="16"/>
                <w:szCs w:val="16"/>
                <w:lang w:val="ro-RO"/>
              </w:rPr>
            </w:pPr>
            <w:r w:rsidRPr="00DB156A">
              <w:rPr>
                <w:rFonts w:ascii="Times New Roman" w:hAnsi="Times New Roman" w:cs="Times New Roman"/>
                <w:sz w:val="16"/>
                <w:szCs w:val="16"/>
                <w:lang w:val="ro-RO"/>
              </w:rPr>
              <w:t xml:space="preserve">S26 </w:t>
            </w:r>
          </w:p>
          <w:p w:rsidR="0024463B" w:rsidRDefault="0024463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C13A25"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w:t>
            </w:r>
            <w:r w:rsidR="006E7619">
              <w:rPr>
                <w:rFonts w:ascii="Times New Roman" w:hAnsi="Times New Roman" w:cs="Times New Roman"/>
                <w:sz w:val="16"/>
                <w:szCs w:val="16"/>
                <w:lang w:val="ro-RO"/>
              </w:rPr>
              <w:t>7</w:t>
            </w:r>
          </w:p>
          <w:p w:rsidR="00DB156A" w:rsidRDefault="00DB156A" w:rsidP="00135C7C">
            <w:pPr>
              <w:spacing w:after="0" w:line="240" w:lineRule="auto"/>
              <w:jc w:val="center"/>
              <w:rPr>
                <w:rFonts w:ascii="Times New Roman" w:hAnsi="Times New Roman" w:cs="Times New Roman"/>
                <w:sz w:val="16"/>
                <w:szCs w:val="16"/>
                <w:lang w:val="ro-RO"/>
              </w:rPr>
            </w:pPr>
            <w:r w:rsidRPr="00DB156A">
              <w:rPr>
                <w:rFonts w:ascii="Times New Roman" w:hAnsi="Times New Roman" w:cs="Times New Roman"/>
                <w:sz w:val="16"/>
                <w:szCs w:val="16"/>
                <w:lang w:val="ro-RO"/>
              </w:rPr>
              <w:t>Se recupereaza</w:t>
            </w:r>
          </w:p>
          <w:p w:rsidR="00C13A25"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S30</w:t>
            </w:r>
          </w:p>
          <w:p w:rsidR="0024463B" w:rsidRDefault="0024463B" w:rsidP="00F46D69">
            <w:pPr>
              <w:spacing w:after="0" w:line="240" w:lineRule="auto"/>
              <w:rPr>
                <w:rFonts w:ascii="Times New Roman" w:hAnsi="Times New Roman" w:cs="Times New Roman"/>
                <w:sz w:val="16"/>
                <w:szCs w:val="16"/>
                <w:lang w:val="ro-RO"/>
              </w:rPr>
            </w:pPr>
          </w:p>
          <w:p w:rsidR="005B402B"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S31</w:t>
            </w:r>
          </w:p>
          <w:p w:rsidR="005B402B" w:rsidRDefault="005B402B"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5B402B"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w:t>
            </w:r>
            <w:r w:rsidR="006E7619">
              <w:rPr>
                <w:rFonts w:ascii="Times New Roman" w:hAnsi="Times New Roman" w:cs="Times New Roman"/>
                <w:sz w:val="16"/>
                <w:szCs w:val="16"/>
                <w:lang w:val="ro-RO"/>
              </w:rPr>
              <w:t>32</w:t>
            </w:r>
          </w:p>
          <w:p w:rsidR="005B402B" w:rsidRDefault="005B402B"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9530CE"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S33</w:t>
            </w:r>
          </w:p>
          <w:p w:rsidR="009530CE" w:rsidRDefault="009530CE"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5B402B" w:rsidRDefault="005B402B"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24463B" w:rsidRDefault="0024463B" w:rsidP="00135C7C">
            <w:pPr>
              <w:spacing w:after="0" w:line="240" w:lineRule="auto"/>
              <w:jc w:val="center"/>
              <w:rPr>
                <w:rFonts w:ascii="Times New Roman" w:hAnsi="Times New Roman" w:cs="Times New Roman"/>
                <w:sz w:val="16"/>
                <w:szCs w:val="16"/>
                <w:lang w:val="ro-RO"/>
              </w:rPr>
            </w:pPr>
          </w:p>
          <w:p w:rsidR="005B402B" w:rsidRDefault="00C37E8D"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w:t>
            </w:r>
            <w:r w:rsidR="00F46D69">
              <w:rPr>
                <w:rFonts w:ascii="Times New Roman" w:hAnsi="Times New Roman" w:cs="Times New Roman"/>
                <w:sz w:val="16"/>
                <w:szCs w:val="16"/>
                <w:lang w:val="ro-RO"/>
              </w:rPr>
              <w:t>3-35</w:t>
            </w: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S35-36</w:t>
            </w:r>
          </w:p>
          <w:p w:rsidR="00F46D69" w:rsidRDefault="00F46D69" w:rsidP="00135C7C">
            <w:pPr>
              <w:spacing w:after="0" w:line="240" w:lineRule="auto"/>
              <w:jc w:val="center"/>
              <w:rPr>
                <w:rFonts w:ascii="Times New Roman" w:hAnsi="Times New Roman" w:cs="Times New Roman"/>
                <w:sz w:val="16"/>
                <w:szCs w:val="16"/>
                <w:lang w:val="ro-RO"/>
              </w:rPr>
            </w:pPr>
          </w:p>
          <w:p w:rsidR="00F46D69" w:rsidRDefault="00F46D69" w:rsidP="00135C7C">
            <w:pPr>
              <w:spacing w:after="0" w:line="240" w:lineRule="auto"/>
              <w:jc w:val="center"/>
              <w:rPr>
                <w:rFonts w:ascii="Times New Roman" w:hAnsi="Times New Roman" w:cs="Times New Roman"/>
                <w:sz w:val="16"/>
                <w:szCs w:val="16"/>
                <w:lang w:val="ro-RO"/>
              </w:rPr>
            </w:pPr>
          </w:p>
          <w:p w:rsidR="00F46D69" w:rsidRPr="004F2384" w:rsidRDefault="00F46D69"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S37</w:t>
            </w:r>
          </w:p>
        </w:tc>
        <w:tc>
          <w:tcPr>
            <w:tcW w:w="181" w:type="pct"/>
            <w:tcBorders>
              <w:top w:val="single" w:sz="4" w:space="0" w:color="auto"/>
              <w:right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tc>
        <w:tc>
          <w:tcPr>
            <w:tcW w:w="180" w:type="pct"/>
            <w:tcBorders>
              <w:top w:val="single" w:sz="4" w:space="0" w:color="auto"/>
              <w:left w:val="single" w:sz="4" w:space="0" w:color="auto"/>
              <w:right w:val="single" w:sz="12" w:space="0" w:color="000000"/>
            </w:tcBorders>
            <w:shd w:val="clear" w:color="auto" w:fill="auto"/>
          </w:tcPr>
          <w:p w:rsidR="005B402B" w:rsidRDefault="005B402B" w:rsidP="005B402B">
            <w:pPr>
              <w:rPr>
                <w:rFonts w:ascii="Times New Roman" w:hAnsi="Times New Roman" w:cs="Times New Roman"/>
                <w:sz w:val="16"/>
                <w:szCs w:val="16"/>
                <w:lang w:val="ro-RO"/>
              </w:rPr>
            </w:pPr>
          </w:p>
          <w:p w:rsidR="005B402B" w:rsidRDefault="005B402B" w:rsidP="005B402B">
            <w:pPr>
              <w:rPr>
                <w:rFonts w:ascii="Times New Roman" w:hAnsi="Times New Roman" w:cs="Times New Roman"/>
                <w:sz w:val="16"/>
                <w:szCs w:val="16"/>
                <w:lang w:val="ro-RO"/>
              </w:rPr>
            </w:pPr>
          </w:p>
          <w:p w:rsidR="005B402B" w:rsidRDefault="005B402B" w:rsidP="005B402B">
            <w:pPr>
              <w:rPr>
                <w:rFonts w:ascii="Times New Roman" w:hAnsi="Times New Roman" w:cs="Times New Roman"/>
                <w:sz w:val="16"/>
                <w:szCs w:val="16"/>
                <w:lang w:val="ro-RO"/>
              </w:rPr>
            </w:pPr>
          </w:p>
          <w:p w:rsidR="005B402B" w:rsidRDefault="005B402B" w:rsidP="005B402B">
            <w:pPr>
              <w:rPr>
                <w:rFonts w:ascii="Times New Roman" w:hAnsi="Times New Roman" w:cs="Times New Roman"/>
                <w:sz w:val="16"/>
                <w:szCs w:val="16"/>
                <w:lang w:val="ro-RO"/>
              </w:rPr>
            </w:pPr>
          </w:p>
          <w:p w:rsidR="005B402B" w:rsidRPr="004F2384" w:rsidRDefault="005B402B" w:rsidP="005B402B">
            <w:pPr>
              <w:spacing w:after="0" w:line="240" w:lineRule="auto"/>
              <w:rPr>
                <w:rFonts w:ascii="Times New Roman" w:hAnsi="Times New Roman" w:cs="Times New Roman"/>
                <w:sz w:val="16"/>
                <w:szCs w:val="16"/>
                <w:lang w:val="ro-RO"/>
              </w:rPr>
            </w:pPr>
          </w:p>
        </w:tc>
      </w:tr>
    </w:tbl>
    <w:p w:rsidR="005B402B" w:rsidRDefault="005B402B" w:rsidP="005B402B">
      <w:pPr>
        <w:spacing w:after="0" w:line="240" w:lineRule="auto"/>
        <w:rPr>
          <w:rFonts w:ascii="Times New Roman" w:hAnsi="Times New Roman" w:cs="Times New Roman"/>
          <w:b/>
          <w:sz w:val="20"/>
          <w:szCs w:val="20"/>
          <w:lang w:val="ro-RO"/>
        </w:rPr>
      </w:pPr>
    </w:p>
    <w:p w:rsidR="005B402B" w:rsidRDefault="005B402B" w:rsidP="005B402B">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 ÎNVĂŢARE</w:t>
      </w:r>
      <w:r w:rsidRPr="00B85258">
        <w:rPr>
          <w:rFonts w:ascii="Times New Roman" w:hAnsi="Times New Roman" w:cs="Times New Roman"/>
          <w:b/>
          <w:sz w:val="20"/>
          <w:szCs w:val="20"/>
          <w:lang w:val="ro-RO"/>
        </w:rPr>
        <w:t>:</w:t>
      </w:r>
      <w:r>
        <w:rPr>
          <w:rFonts w:ascii="Times New Roman" w:hAnsi="Times New Roman" w:cs="Times New Roman"/>
          <w:b/>
          <w:sz w:val="20"/>
          <w:szCs w:val="20"/>
          <w:lang w:val="ro-RO"/>
        </w:rPr>
        <w:t xml:space="preserve"> RECAPITULARE(SEM I, SEM II), </w:t>
      </w:r>
      <w:r w:rsidRPr="00B85258">
        <w:rPr>
          <w:rFonts w:ascii="Times New Roman" w:hAnsi="Times New Roman" w:cs="Times New Roman"/>
          <w:b/>
          <w:i/>
          <w:sz w:val="20"/>
          <w:szCs w:val="20"/>
          <w:lang w:val="ro-RO"/>
        </w:rPr>
        <w:t>NR. ORE ALOCATE</w:t>
      </w:r>
      <w:r>
        <w:rPr>
          <w:rFonts w:ascii="Times New Roman" w:hAnsi="Times New Roman" w:cs="Times New Roman"/>
          <w:b/>
          <w:sz w:val="20"/>
          <w:szCs w:val="20"/>
          <w:lang w:val="ro-RO"/>
        </w:rPr>
        <w:t>: 2</w:t>
      </w:r>
    </w:p>
    <w:p w:rsidR="005B402B" w:rsidRDefault="005B402B" w:rsidP="005B402B">
      <w:pPr>
        <w:spacing w:after="0" w:line="240" w:lineRule="auto"/>
        <w:rPr>
          <w:rFonts w:ascii="Times New Roman" w:hAnsi="Times New Roman" w:cs="Times New Roman"/>
          <w:b/>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6"/>
        <w:gridCol w:w="1947"/>
        <w:gridCol w:w="1950"/>
        <w:gridCol w:w="2048"/>
        <w:gridCol w:w="1486"/>
        <w:gridCol w:w="1105"/>
        <w:gridCol w:w="1109"/>
        <w:gridCol w:w="553"/>
        <w:gridCol w:w="556"/>
        <w:gridCol w:w="559"/>
        <w:gridCol w:w="556"/>
        <w:gridCol w:w="556"/>
        <w:gridCol w:w="547"/>
      </w:tblGrid>
      <w:tr w:rsidR="005B402B" w:rsidRPr="004F2384" w:rsidTr="005B402B">
        <w:trPr>
          <w:trHeight w:val="286"/>
        </w:trPr>
        <w:tc>
          <w:tcPr>
            <w:tcW w:w="158" w:type="pct"/>
            <w:vMerge w:val="restart"/>
            <w:tcBorders>
              <w:top w:val="single" w:sz="12" w:space="0" w:color="000000"/>
              <w:left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crt</w:t>
            </w:r>
          </w:p>
        </w:tc>
        <w:tc>
          <w:tcPr>
            <w:tcW w:w="618" w:type="pct"/>
            <w:gridSpan w:val="2"/>
            <w:vMerge w:val="restart"/>
            <w:tcBorders>
              <w:top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Conţinutile învăţării</w:t>
            </w:r>
          </w:p>
        </w:tc>
        <w:tc>
          <w:tcPr>
            <w:tcW w:w="1936" w:type="pct"/>
            <w:gridSpan w:val="3"/>
            <w:tcBorders>
              <w:top w:val="single" w:sz="12" w:space="0" w:color="000000"/>
              <w:bottom w:val="single" w:sz="4"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Rezultate ale învăţării</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Evaluare</w:t>
            </w:r>
          </w:p>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 ore</w:t>
            </w:r>
          </w:p>
        </w:tc>
        <w:tc>
          <w:tcPr>
            <w:tcW w:w="540" w:type="pct"/>
            <w:gridSpan w:val="3"/>
            <w:tcBorders>
              <w:top w:val="single" w:sz="12" w:space="0" w:color="000000"/>
              <w:bottom w:val="single" w:sz="2" w:space="0" w:color="000000"/>
              <w:right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Săptămâna</w:t>
            </w:r>
          </w:p>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data</w:t>
            </w:r>
          </w:p>
        </w:tc>
      </w:tr>
      <w:tr w:rsidR="005B402B" w:rsidRPr="004F2384" w:rsidTr="005B402B">
        <w:trPr>
          <w:trHeight w:val="72"/>
        </w:trPr>
        <w:tc>
          <w:tcPr>
            <w:tcW w:w="158" w:type="pct"/>
            <w:vMerge/>
            <w:tcBorders>
              <w:left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618" w:type="pct"/>
            <w:gridSpan w:val="2"/>
            <w:vMerge/>
            <w:tcBorders>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634" w:type="pct"/>
            <w:tcBorders>
              <w:top w:val="single" w:sz="4"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Cunoştinţe</w:t>
            </w:r>
          </w:p>
        </w:tc>
        <w:tc>
          <w:tcPr>
            <w:tcW w:w="635" w:type="pct"/>
            <w:tcBorders>
              <w:top w:val="single" w:sz="4"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Abilităţi</w:t>
            </w:r>
          </w:p>
        </w:tc>
        <w:tc>
          <w:tcPr>
            <w:tcW w:w="667" w:type="pct"/>
            <w:tcBorders>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vAlign w:val="center"/>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78" w:type="pct"/>
            <w:tcBorders>
              <w:top w:val="single" w:sz="4" w:space="0" w:color="000000"/>
              <w:left w:val="single" w:sz="4" w:space="0" w:color="auto"/>
              <w:bottom w:val="single" w:sz="12" w:space="0" w:color="000000"/>
              <w:right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r>
      <w:tr w:rsidR="005B402B" w:rsidRPr="004F2384" w:rsidTr="005B402B">
        <w:trPr>
          <w:trHeight w:val="112"/>
        </w:trPr>
        <w:tc>
          <w:tcPr>
            <w:tcW w:w="158" w:type="pct"/>
            <w:tcBorders>
              <w:top w:val="single" w:sz="12" w:space="0" w:color="000000"/>
              <w:left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(0)</w:t>
            </w:r>
          </w:p>
        </w:tc>
        <w:tc>
          <w:tcPr>
            <w:tcW w:w="618" w:type="pct"/>
            <w:gridSpan w:val="2"/>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w:t>
            </w:r>
          </w:p>
        </w:tc>
        <w:tc>
          <w:tcPr>
            <w:tcW w:w="634"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(2)</w:t>
            </w:r>
          </w:p>
        </w:tc>
        <w:tc>
          <w:tcPr>
            <w:tcW w:w="635"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(3)</w:t>
            </w:r>
          </w:p>
        </w:tc>
        <w:tc>
          <w:tcPr>
            <w:tcW w:w="667"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(12</w:t>
            </w:r>
            <w:r w:rsidRPr="004F2384">
              <w:rPr>
                <w:rFonts w:ascii="Times New Roman" w:hAnsi="Times New Roman" w:cs="Times New Roman"/>
                <w:b/>
                <w:sz w:val="16"/>
                <w:szCs w:val="16"/>
                <w:lang w:val="ro-RO"/>
              </w:rPr>
              <w:t>)</w:t>
            </w:r>
          </w:p>
        </w:tc>
        <w:tc>
          <w:tcPr>
            <w:tcW w:w="178" w:type="pct"/>
            <w:tcBorders>
              <w:top w:val="single" w:sz="12" w:space="0" w:color="000000"/>
              <w:left w:val="single" w:sz="4" w:space="0" w:color="auto"/>
              <w:bottom w:val="single" w:sz="12" w:space="0" w:color="000000"/>
              <w:right w:val="single" w:sz="12" w:space="0" w:color="000000"/>
            </w:tcBorders>
            <w:shd w:val="clear" w:color="auto" w:fill="D9D9D9"/>
          </w:tcPr>
          <w:p w:rsidR="005B402B" w:rsidRPr="004F2384" w:rsidRDefault="005B402B" w:rsidP="005B402B">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(14</w:t>
            </w:r>
            <w:r w:rsidRPr="004F2384">
              <w:rPr>
                <w:rFonts w:ascii="Times New Roman" w:hAnsi="Times New Roman" w:cs="Times New Roman"/>
                <w:b/>
                <w:sz w:val="16"/>
                <w:szCs w:val="16"/>
                <w:lang w:val="ro-RO"/>
              </w:rPr>
              <w:t>)</w:t>
            </w:r>
          </w:p>
        </w:tc>
      </w:tr>
      <w:tr w:rsidR="005B402B" w:rsidRPr="004F2384"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5B402B"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616" w:type="pct"/>
            <w:tcBorders>
              <w:top w:val="single" w:sz="12" w:space="0" w:color="000000"/>
              <w:bottom w:val="single" w:sz="12" w:space="0" w:color="000000"/>
            </w:tcBorders>
            <w:shd w:val="clear" w:color="auto" w:fill="auto"/>
          </w:tcPr>
          <w:p w:rsidR="005B402B" w:rsidRPr="00D6117C" w:rsidRDefault="005B402B" w:rsidP="005B402B">
            <w:pPr>
              <w:pStyle w:val="Style87"/>
              <w:widowControl/>
              <w:tabs>
                <w:tab w:val="left" w:pos="284"/>
                <w:tab w:val="left" w:pos="715"/>
              </w:tabs>
              <w:spacing w:line="240" w:lineRule="auto"/>
              <w:rPr>
                <w:sz w:val="16"/>
                <w:szCs w:val="16"/>
              </w:rPr>
            </w:pPr>
            <w:r>
              <w:rPr>
                <w:sz w:val="16"/>
                <w:szCs w:val="16"/>
              </w:rPr>
              <w:t>TEST INIȚIAL</w:t>
            </w:r>
          </w:p>
        </w:tc>
        <w:tc>
          <w:tcPr>
            <w:tcW w:w="636" w:type="pct"/>
            <w:gridSpan w:val="2"/>
            <w:tcBorders>
              <w:top w:val="single" w:sz="12" w:space="0" w:color="000000"/>
              <w:bottom w:val="single" w:sz="12" w:space="0" w:color="000000"/>
            </w:tcBorders>
            <w:shd w:val="clear" w:color="auto" w:fill="auto"/>
          </w:tcPr>
          <w:p w:rsidR="005B402B" w:rsidRPr="00605CBA" w:rsidRDefault="005B402B" w:rsidP="005B402B">
            <w:pPr>
              <w:pStyle w:val="Style87"/>
              <w:widowControl/>
              <w:tabs>
                <w:tab w:val="left" w:pos="284"/>
                <w:tab w:val="left" w:pos="715"/>
              </w:tabs>
              <w:spacing w:line="240" w:lineRule="auto"/>
              <w:rPr>
                <w:sz w:val="16"/>
                <w:szCs w:val="16"/>
              </w:rPr>
            </w:pPr>
          </w:p>
        </w:tc>
        <w:tc>
          <w:tcPr>
            <w:tcW w:w="635" w:type="pct"/>
            <w:tcBorders>
              <w:top w:val="single" w:sz="12" w:space="0" w:color="000000"/>
              <w:bottom w:val="single" w:sz="12" w:space="0" w:color="000000"/>
            </w:tcBorders>
            <w:shd w:val="clear" w:color="auto" w:fill="auto"/>
          </w:tcPr>
          <w:p w:rsidR="005B402B" w:rsidRPr="00605CBA" w:rsidRDefault="005B402B" w:rsidP="005B402B">
            <w:pPr>
              <w:pStyle w:val="Style87"/>
              <w:widowControl/>
              <w:tabs>
                <w:tab w:val="left" w:pos="284"/>
                <w:tab w:val="left" w:pos="715"/>
              </w:tabs>
              <w:spacing w:line="240" w:lineRule="auto"/>
              <w:rPr>
                <w:rStyle w:val="FontStyle85"/>
                <w:sz w:val="16"/>
                <w:szCs w:val="16"/>
              </w:rPr>
            </w:pPr>
          </w:p>
        </w:tc>
        <w:tc>
          <w:tcPr>
            <w:tcW w:w="667" w:type="pct"/>
            <w:tcBorders>
              <w:top w:val="single" w:sz="12" w:space="0" w:color="000000"/>
              <w:bottom w:val="single" w:sz="12" w:space="0" w:color="000000"/>
            </w:tcBorders>
            <w:shd w:val="clear" w:color="auto" w:fill="auto"/>
          </w:tcPr>
          <w:p w:rsidR="005B402B" w:rsidRDefault="005B402B" w:rsidP="005B402B">
            <w:pPr>
              <w:pStyle w:val="Style87"/>
              <w:widowControl/>
              <w:tabs>
                <w:tab w:val="left" w:pos="284"/>
                <w:tab w:val="left" w:pos="715"/>
              </w:tabs>
              <w:spacing w:line="240" w:lineRule="auto"/>
              <w:rPr>
                <w:rStyle w:val="FontStyle85"/>
                <w:sz w:val="16"/>
                <w:szCs w:val="16"/>
              </w:rPr>
            </w:pPr>
          </w:p>
        </w:tc>
        <w:tc>
          <w:tcPr>
            <w:tcW w:w="484" w:type="pct"/>
            <w:tcBorders>
              <w:top w:val="single" w:sz="12" w:space="0" w:color="000000"/>
              <w:bottom w:val="single" w:sz="12" w:space="0" w:color="000000"/>
            </w:tcBorders>
          </w:tcPr>
          <w:p w:rsidR="005B402B" w:rsidRPr="004F2384" w:rsidRDefault="005B402B"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5B402B" w:rsidRPr="007A76CD" w:rsidRDefault="005B402B"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80" w:type="pct"/>
            <w:tcBorders>
              <w:top w:val="single" w:sz="12" w:space="0" w:color="000000"/>
              <w:bottom w:val="single" w:sz="12" w:space="0" w:color="000000"/>
            </w:tcBorders>
            <w:shd w:val="clear" w:color="auto" w:fill="auto"/>
          </w:tcPr>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181"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w:t>
            </w:r>
          </w:p>
        </w:tc>
        <w:tc>
          <w:tcPr>
            <w:tcW w:w="181" w:type="pct"/>
            <w:tcBorders>
              <w:top w:val="single" w:sz="12" w:space="0" w:color="000000"/>
              <w:bottom w:val="single" w:sz="12" w:space="0" w:color="000000"/>
              <w:right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r>
      <w:tr w:rsidR="005B402B" w:rsidRPr="004F2384"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2</w:t>
            </w:r>
          </w:p>
        </w:tc>
        <w:tc>
          <w:tcPr>
            <w:tcW w:w="616" w:type="pct"/>
            <w:tcBorders>
              <w:top w:val="single" w:sz="12" w:space="0" w:color="000000"/>
              <w:bottom w:val="single" w:sz="12" w:space="0" w:color="000000"/>
            </w:tcBorders>
            <w:shd w:val="clear" w:color="auto" w:fill="auto"/>
          </w:tcPr>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Circuite electrice de ca. monofazat (definire, unităţi de</w:t>
            </w:r>
          </w:p>
          <w:p w:rsidR="005B402B" w:rsidRPr="0050718C"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măsură şi relaţii de calcul pentru </w:t>
            </w:r>
            <w:r>
              <w:rPr>
                <w:rFonts w:ascii="Times New Roman" w:hAnsi="Times New Roman" w:cs="Times New Roman"/>
                <w:sz w:val="16"/>
                <w:szCs w:val="16"/>
                <w:lang w:val="ro-RO"/>
              </w:rPr>
              <w:t>mărimi caracteristice</w:t>
            </w:r>
            <w:r w:rsidRPr="0050718C">
              <w:rPr>
                <w:rFonts w:ascii="Times New Roman" w:hAnsi="Times New Roman" w:cs="Times New Roman"/>
                <w:sz w:val="16"/>
                <w:szCs w:val="16"/>
                <w:lang w:val="ro-RO"/>
              </w:rPr>
              <w:t>;</w:t>
            </w:r>
          </w:p>
          <w:p w:rsidR="005B402B" w:rsidRPr="00173FE3" w:rsidRDefault="005B402B" w:rsidP="005B402B">
            <w:pPr>
              <w:pStyle w:val="Style87"/>
              <w:widowControl/>
              <w:tabs>
                <w:tab w:val="left" w:pos="284"/>
                <w:tab w:val="left" w:pos="715"/>
              </w:tabs>
              <w:spacing w:line="240" w:lineRule="auto"/>
              <w:rPr>
                <w:iCs/>
                <w:sz w:val="16"/>
                <w:szCs w:val="16"/>
              </w:rPr>
            </w:pPr>
            <w:r w:rsidRPr="0050718C">
              <w:rPr>
                <w:sz w:val="16"/>
                <w:szCs w:val="16"/>
              </w:rPr>
              <w:t>scheme electrice</w:t>
            </w:r>
          </w:p>
        </w:tc>
        <w:tc>
          <w:tcPr>
            <w:tcW w:w="636" w:type="pct"/>
            <w:gridSpan w:val="2"/>
            <w:tcBorders>
              <w:top w:val="single" w:sz="12" w:space="0" w:color="000000"/>
              <w:bottom w:val="single" w:sz="12" w:space="0" w:color="000000"/>
            </w:tcBorders>
            <w:shd w:val="clear" w:color="auto" w:fill="auto"/>
          </w:tcPr>
          <w:p w:rsidR="005B402B" w:rsidRDefault="005B402B" w:rsidP="005B402B">
            <w:pPr>
              <w:pStyle w:val="Style87"/>
              <w:widowControl/>
              <w:tabs>
                <w:tab w:val="left" w:pos="284"/>
                <w:tab w:val="left" w:pos="715"/>
              </w:tabs>
              <w:spacing w:line="240" w:lineRule="auto"/>
              <w:rPr>
                <w:iCs/>
                <w:sz w:val="16"/>
                <w:szCs w:val="16"/>
              </w:rPr>
            </w:pPr>
            <w:r w:rsidRPr="000911DD">
              <w:rPr>
                <w:bCs/>
                <w:sz w:val="16"/>
                <w:szCs w:val="16"/>
              </w:rPr>
              <w:t>Circuite electrice de ca. monofazat (mărimi caracteristice: definire, unităţi de măsură, relaţii matematice; scheme electrice; soft educaţional)</w:t>
            </w:r>
          </w:p>
        </w:tc>
        <w:tc>
          <w:tcPr>
            <w:tcW w:w="635" w:type="pct"/>
            <w:tcBorders>
              <w:top w:val="single" w:sz="12" w:space="0" w:color="000000"/>
              <w:bottom w:val="single" w:sz="12" w:space="0" w:color="000000"/>
            </w:tcBorders>
            <w:shd w:val="clear" w:color="auto" w:fill="auto"/>
          </w:tcPr>
          <w:p w:rsidR="005B402B" w:rsidRDefault="005B402B" w:rsidP="005B402B">
            <w:pPr>
              <w:pStyle w:val="Style61"/>
              <w:widowControl/>
              <w:tabs>
                <w:tab w:val="left" w:pos="730"/>
              </w:tabs>
              <w:spacing w:line="240" w:lineRule="auto"/>
              <w:rPr>
                <w:iCs/>
                <w:sz w:val="16"/>
                <w:szCs w:val="16"/>
              </w:rPr>
            </w:pPr>
            <w:r w:rsidRPr="000911DD">
              <w:rPr>
                <w:rStyle w:val="FontStyle85"/>
                <w:sz w:val="16"/>
                <w:szCs w:val="16"/>
                <w:lang w:val="ro-RO" w:eastAsia="ro-RO"/>
              </w:rPr>
              <w:t>Realizarea unor circuite simple de ca. cu rezistoare, bobine şi condensatoare</w:t>
            </w:r>
          </w:p>
        </w:tc>
        <w:tc>
          <w:tcPr>
            <w:tcW w:w="667" w:type="pct"/>
            <w:tcBorders>
              <w:top w:val="single" w:sz="12" w:space="0" w:color="000000"/>
              <w:bottom w:val="single" w:sz="12" w:space="0" w:color="000000"/>
            </w:tcBorders>
            <w:shd w:val="clear" w:color="auto" w:fill="auto"/>
          </w:tcPr>
          <w:p w:rsidR="005B402B" w:rsidRPr="00173FE3" w:rsidRDefault="005B402B" w:rsidP="005B402B">
            <w:pPr>
              <w:pStyle w:val="Style87"/>
              <w:widowControl/>
              <w:tabs>
                <w:tab w:val="left" w:pos="284"/>
                <w:tab w:val="left" w:pos="715"/>
              </w:tabs>
              <w:spacing w:line="240" w:lineRule="auto"/>
              <w:rPr>
                <w:iCs/>
                <w:sz w:val="16"/>
                <w:szCs w:val="16"/>
              </w:rPr>
            </w:pPr>
            <w:r w:rsidRPr="00CE557B">
              <w:rPr>
                <w:rStyle w:val="FontStyle87"/>
                <w:b w:val="0"/>
                <w:sz w:val="16"/>
                <w:szCs w:val="16"/>
              </w:rPr>
              <w:t xml:space="preserve">Asumarea iniţiativei în rezolvarea </w:t>
            </w:r>
            <w:r>
              <w:rPr>
                <w:rStyle w:val="FontStyle87"/>
                <w:b w:val="0"/>
                <w:sz w:val="16"/>
                <w:szCs w:val="16"/>
              </w:rPr>
              <w:t xml:space="preserve"> </w:t>
            </w:r>
            <w:r w:rsidRPr="00CE557B">
              <w:rPr>
                <w:rStyle w:val="FontStyle87"/>
                <w:b w:val="0"/>
                <w:sz w:val="16"/>
                <w:szCs w:val="16"/>
              </w:rPr>
              <w:t>unor probleme</w:t>
            </w:r>
          </w:p>
        </w:tc>
        <w:tc>
          <w:tcPr>
            <w:tcW w:w="484" w:type="pct"/>
            <w:tcBorders>
              <w:top w:val="single" w:sz="12" w:space="0" w:color="000000"/>
              <w:bottom w:val="single" w:sz="12" w:space="0" w:color="000000"/>
            </w:tcBorders>
          </w:tcPr>
          <w:p w:rsidR="005B402B" w:rsidRPr="004F2384" w:rsidRDefault="005B402B"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5B402B" w:rsidRPr="007A76CD" w:rsidRDefault="005B402B"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t>Proiectul, portofoliul, studiul de caz</w:t>
            </w:r>
          </w:p>
        </w:tc>
        <w:tc>
          <w:tcPr>
            <w:tcW w:w="180"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181"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5B402B" w:rsidRPr="004F2384" w:rsidRDefault="002628A0"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S14</w:t>
            </w:r>
          </w:p>
        </w:tc>
        <w:tc>
          <w:tcPr>
            <w:tcW w:w="181" w:type="pct"/>
            <w:tcBorders>
              <w:top w:val="single" w:sz="12" w:space="0" w:color="000000"/>
              <w:bottom w:val="single" w:sz="12" w:space="0" w:color="000000"/>
              <w:right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r>
      <w:tr w:rsidR="005B402B" w:rsidRPr="004F2384" w:rsidTr="005B402B">
        <w:trPr>
          <w:trHeight w:val="217"/>
        </w:trPr>
        <w:tc>
          <w:tcPr>
            <w:tcW w:w="158" w:type="pct"/>
            <w:tcBorders>
              <w:top w:val="single" w:sz="12" w:space="0" w:color="000000"/>
              <w:left w:val="single" w:sz="12" w:space="0" w:color="000000"/>
              <w:bottom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3</w:t>
            </w:r>
          </w:p>
        </w:tc>
        <w:tc>
          <w:tcPr>
            <w:tcW w:w="616" w:type="pct"/>
            <w:tcBorders>
              <w:top w:val="single" w:sz="12" w:space="0" w:color="000000"/>
              <w:bottom w:val="single" w:sz="12" w:space="0" w:color="000000"/>
            </w:tcBorders>
            <w:shd w:val="clear" w:color="auto" w:fill="auto"/>
          </w:tcPr>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Măsurarea mărimilor electrice în circuite de ca.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monofazat (aparate de măsurat utilizate, reglaje</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pregătitoare ale aparatelor, scheme de montaj, citirea</w:t>
            </w:r>
          </w:p>
          <w:p w:rsidR="005B402B" w:rsidRPr="00542C00" w:rsidRDefault="005B402B" w:rsidP="005B402B">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indicaţiilor aparatelor, relaţii de calcul, prelucrarea şi</w:t>
            </w:r>
          </w:p>
          <w:p w:rsidR="005B402B" w:rsidRDefault="005B402B" w:rsidP="005B402B">
            <w:pPr>
              <w:pStyle w:val="Style87"/>
              <w:widowControl/>
              <w:tabs>
                <w:tab w:val="left" w:pos="284"/>
                <w:tab w:val="left" w:pos="715"/>
              </w:tabs>
              <w:spacing w:line="240" w:lineRule="auto"/>
              <w:rPr>
                <w:iCs/>
                <w:sz w:val="16"/>
                <w:szCs w:val="16"/>
              </w:rPr>
            </w:pPr>
            <w:r w:rsidRPr="00542C00">
              <w:rPr>
                <w:sz w:val="16"/>
                <w:szCs w:val="16"/>
              </w:rPr>
              <w:t>interpretarea rezultatelor</w:t>
            </w:r>
          </w:p>
        </w:tc>
        <w:tc>
          <w:tcPr>
            <w:tcW w:w="636" w:type="pct"/>
            <w:gridSpan w:val="2"/>
            <w:tcBorders>
              <w:top w:val="single" w:sz="12" w:space="0" w:color="000000"/>
              <w:bottom w:val="single" w:sz="12" w:space="0" w:color="000000"/>
            </w:tcBorders>
            <w:shd w:val="clear" w:color="auto" w:fill="auto"/>
          </w:tcPr>
          <w:p w:rsidR="005B402B" w:rsidRDefault="005B402B" w:rsidP="005B402B">
            <w:pPr>
              <w:pStyle w:val="Style87"/>
              <w:widowControl/>
              <w:tabs>
                <w:tab w:val="left" w:pos="284"/>
                <w:tab w:val="left" w:pos="715"/>
              </w:tabs>
              <w:spacing w:line="240" w:lineRule="auto"/>
              <w:rPr>
                <w:iCs/>
                <w:sz w:val="16"/>
                <w:szCs w:val="16"/>
              </w:rPr>
            </w:pPr>
            <w:r w:rsidRPr="000911DD">
              <w:rPr>
                <w:bCs/>
                <w:sz w:val="16"/>
                <w:szCs w:val="16"/>
              </w:rPr>
              <w:t>Măsurarea mărimilor electrice în circuitele de ca. monofazat (aparate de măsurat, reglaje pregătitoare ale aparatelor, scheme de montaj, citirea indicaţiilor, prelucrare şi interpretare rezultate, norme SSM şi PSI specifice, soft educaţional</w:t>
            </w:r>
          </w:p>
        </w:tc>
        <w:tc>
          <w:tcPr>
            <w:tcW w:w="635" w:type="pct"/>
            <w:tcBorders>
              <w:top w:val="single" w:sz="12" w:space="0" w:color="000000"/>
              <w:bottom w:val="single" w:sz="12" w:space="0" w:color="000000"/>
            </w:tcBorders>
            <w:shd w:val="clear" w:color="auto" w:fill="auto"/>
          </w:tcPr>
          <w:p w:rsidR="005B402B" w:rsidRDefault="005B402B" w:rsidP="005B402B">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Reprezentarea schemei electrice de conectare a aparatelor de măsurat în circuitul de măsurare</w:t>
            </w:r>
          </w:p>
          <w:p w:rsidR="005B402B" w:rsidRPr="000911DD" w:rsidRDefault="005B402B" w:rsidP="005B402B">
            <w:pPr>
              <w:pStyle w:val="Style67"/>
              <w:tabs>
                <w:tab w:val="left" w:pos="730"/>
              </w:tabs>
              <w:spacing w:line="240" w:lineRule="auto"/>
              <w:rPr>
                <w:rStyle w:val="FontStyle85"/>
                <w:sz w:val="16"/>
                <w:szCs w:val="16"/>
                <w:lang w:val="ro-RO" w:eastAsia="ro-RO"/>
              </w:rPr>
            </w:pPr>
            <w:r w:rsidRPr="000911DD">
              <w:rPr>
                <w:rStyle w:val="FontStyle85"/>
                <w:bCs/>
                <w:sz w:val="16"/>
                <w:szCs w:val="16"/>
                <w:lang w:val="ro-RO" w:eastAsia="ro-RO"/>
              </w:rPr>
              <w:t>Determinarea, prin aplicarea relaţiilor de calcul, a valorii intensităţii curentului electric măsurat prin intermediul TC</w:t>
            </w:r>
          </w:p>
          <w:p w:rsidR="005B402B" w:rsidRDefault="005B402B" w:rsidP="005B402B">
            <w:pPr>
              <w:pStyle w:val="Style61"/>
              <w:widowControl/>
              <w:tabs>
                <w:tab w:val="left" w:pos="730"/>
              </w:tabs>
              <w:spacing w:line="240" w:lineRule="auto"/>
              <w:rPr>
                <w:iCs/>
                <w:sz w:val="16"/>
                <w:szCs w:val="16"/>
              </w:rPr>
            </w:pPr>
          </w:p>
        </w:tc>
        <w:tc>
          <w:tcPr>
            <w:tcW w:w="667" w:type="pct"/>
            <w:tcBorders>
              <w:top w:val="single" w:sz="12" w:space="0" w:color="000000"/>
              <w:bottom w:val="single" w:sz="12" w:space="0" w:color="000000"/>
            </w:tcBorders>
            <w:shd w:val="clear" w:color="auto" w:fill="auto"/>
          </w:tcPr>
          <w:p w:rsidR="005B402B" w:rsidRDefault="005B402B" w:rsidP="005B402B">
            <w:pPr>
              <w:pStyle w:val="Style87"/>
              <w:widowControl/>
              <w:tabs>
                <w:tab w:val="left" w:pos="284"/>
                <w:tab w:val="left" w:pos="715"/>
              </w:tabs>
              <w:spacing w:line="240" w:lineRule="auto"/>
              <w:rPr>
                <w:iCs/>
                <w:sz w:val="16"/>
                <w:szCs w:val="16"/>
              </w:rPr>
            </w:pPr>
            <w:r w:rsidRPr="00CE557B">
              <w:rPr>
                <w:rStyle w:val="FontStyle87"/>
                <w:b w:val="0"/>
                <w:sz w:val="16"/>
                <w:szCs w:val="16"/>
              </w:rPr>
              <w:t xml:space="preserve">Asumarea iniţiativei în rezolvarea </w:t>
            </w:r>
            <w:r>
              <w:rPr>
                <w:rStyle w:val="FontStyle87"/>
                <w:b w:val="0"/>
                <w:sz w:val="16"/>
                <w:szCs w:val="16"/>
              </w:rPr>
              <w:t xml:space="preserve"> </w:t>
            </w:r>
            <w:r w:rsidRPr="00CE557B">
              <w:rPr>
                <w:rStyle w:val="FontStyle87"/>
                <w:b w:val="0"/>
                <w:sz w:val="16"/>
                <w:szCs w:val="16"/>
              </w:rPr>
              <w:t>unor probleme</w:t>
            </w:r>
          </w:p>
        </w:tc>
        <w:tc>
          <w:tcPr>
            <w:tcW w:w="484" w:type="pct"/>
            <w:tcBorders>
              <w:top w:val="single" w:sz="12" w:space="0" w:color="000000"/>
              <w:bottom w:val="single" w:sz="12" w:space="0" w:color="000000"/>
            </w:tcBorders>
          </w:tcPr>
          <w:p w:rsidR="005B402B" w:rsidRPr="004F2384" w:rsidRDefault="005B402B" w:rsidP="005B402B">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5B402B" w:rsidRPr="007A76CD" w:rsidRDefault="005B402B" w:rsidP="005B402B">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t>Proiectul, portofoliul, studiul de caz</w:t>
            </w:r>
          </w:p>
        </w:tc>
        <w:tc>
          <w:tcPr>
            <w:tcW w:w="180" w:type="pct"/>
            <w:tcBorders>
              <w:top w:val="single" w:sz="12" w:space="0" w:color="000000"/>
              <w:bottom w:val="single" w:sz="12" w:space="0" w:color="000000"/>
            </w:tcBorders>
            <w:shd w:val="clear" w:color="auto" w:fill="auto"/>
          </w:tcPr>
          <w:p w:rsidR="005B402B" w:rsidRDefault="005B402B"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1</w:t>
            </w:r>
          </w:p>
        </w:tc>
        <w:tc>
          <w:tcPr>
            <w:tcW w:w="181"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2" w:type="pct"/>
            <w:tcBorders>
              <w:top w:val="single" w:sz="12" w:space="0" w:color="000000"/>
              <w:bottom w:val="single" w:sz="12" w:space="0" w:color="000000"/>
            </w:tcBorders>
            <w:shd w:val="clear" w:color="auto" w:fill="auto"/>
          </w:tcPr>
          <w:p w:rsidR="005B402B" w:rsidRPr="004F2384" w:rsidRDefault="005B402B" w:rsidP="00135C7C">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5B402B" w:rsidRDefault="00135C7C" w:rsidP="00135C7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S37</w:t>
            </w:r>
          </w:p>
        </w:tc>
        <w:tc>
          <w:tcPr>
            <w:tcW w:w="181" w:type="pct"/>
            <w:tcBorders>
              <w:top w:val="single" w:sz="12" w:space="0" w:color="000000"/>
              <w:bottom w:val="single" w:sz="12" w:space="0" w:color="000000"/>
              <w:right w:val="single" w:sz="4" w:space="0" w:color="auto"/>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5B402B" w:rsidRPr="004F2384" w:rsidRDefault="005B402B" w:rsidP="005B402B">
            <w:pPr>
              <w:spacing w:after="0" w:line="240" w:lineRule="auto"/>
              <w:rPr>
                <w:rFonts w:ascii="Times New Roman" w:hAnsi="Times New Roman" w:cs="Times New Roman"/>
                <w:sz w:val="16"/>
                <w:szCs w:val="16"/>
                <w:lang w:val="ro-RO"/>
              </w:rPr>
            </w:pPr>
          </w:p>
        </w:tc>
      </w:tr>
    </w:tbl>
    <w:p w:rsidR="005B402B" w:rsidRPr="00B85258" w:rsidRDefault="005B402B" w:rsidP="005B402B">
      <w:pPr>
        <w:spacing w:after="0" w:line="240" w:lineRule="auto"/>
        <w:rPr>
          <w:rFonts w:ascii="Times New Roman" w:hAnsi="Times New Roman" w:cs="Times New Roman"/>
          <w:b/>
          <w:sz w:val="20"/>
          <w:szCs w:val="20"/>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p>
    <w:p w:rsidR="00135C7C" w:rsidRDefault="00135C7C" w:rsidP="00135C7C">
      <w:pPr>
        <w:spacing w:after="0" w:line="240" w:lineRule="auto"/>
        <w:jc w:val="center"/>
        <w:rPr>
          <w:rFonts w:ascii="Times New Roman" w:hAnsi="Times New Roman" w:cs="Times New Roman"/>
          <w:b/>
          <w:sz w:val="24"/>
          <w:szCs w:val="24"/>
          <w:lang w:val="ro-RO"/>
        </w:rPr>
      </w:pPr>
      <w:r w:rsidRPr="00B85258">
        <w:rPr>
          <w:rFonts w:ascii="Times New Roman" w:hAnsi="Times New Roman" w:cs="Times New Roman"/>
          <w:b/>
          <w:sz w:val="24"/>
          <w:szCs w:val="24"/>
          <w:lang w:val="ro-RO"/>
        </w:rPr>
        <w:lastRenderedPageBreak/>
        <w:t>PROIECTAREA UNITĂŢILOR DE ÎNVĂŢARE</w:t>
      </w:r>
    </w:p>
    <w:p w:rsidR="00FF52DC" w:rsidRDefault="00FF52DC" w:rsidP="00FF52D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Anul școlar: 2021-2022</w:t>
      </w:r>
    </w:p>
    <w:p w:rsidR="00FF52DC" w:rsidRPr="00B85258" w:rsidRDefault="00FF52DC" w:rsidP="00135C7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Laborator </w:t>
      </w:r>
    </w:p>
    <w:p w:rsidR="00FB73F2" w:rsidRDefault="00FB73F2" w:rsidP="00FB73F2">
      <w:pPr>
        <w:spacing w:after="0" w:line="240" w:lineRule="auto"/>
        <w:rPr>
          <w:rFonts w:ascii="Times New Roman" w:hAnsi="Times New Roman" w:cs="Times New Roman"/>
          <w:b/>
          <w:sz w:val="20"/>
          <w:szCs w:val="20"/>
          <w:lang w:val="ro-RO"/>
        </w:rPr>
      </w:pPr>
    </w:p>
    <w:p w:rsidR="00FF52DC" w:rsidRDefault="00FF52DC" w:rsidP="00FF52DC">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Teorie+ Laborator </w:t>
      </w:r>
      <w:r w:rsidRPr="00EE5E27">
        <w:rPr>
          <w:rFonts w:ascii="Times New Roman" w:hAnsi="Times New Roman" w:cs="Times New Roman"/>
          <w:b/>
          <w:sz w:val="20"/>
          <w:szCs w:val="20"/>
          <w:lang w:val="ro-RO"/>
        </w:rPr>
        <w:t>S1-S3</w:t>
      </w:r>
      <w:r>
        <w:rPr>
          <w:rFonts w:ascii="Times New Roman" w:hAnsi="Times New Roman" w:cs="Times New Roman"/>
          <w:b/>
          <w:sz w:val="20"/>
          <w:szCs w:val="20"/>
          <w:lang w:val="ro-RO"/>
        </w:rPr>
        <w:t>7/2+2=4ore</w:t>
      </w:r>
      <w:r w:rsidRPr="00EE5E27">
        <w:rPr>
          <w:rFonts w:ascii="Times New Roman" w:hAnsi="Times New Roman" w:cs="Times New Roman"/>
          <w:b/>
          <w:sz w:val="20"/>
          <w:szCs w:val="20"/>
          <w:lang w:val="ro-RO"/>
        </w:rPr>
        <w:t xml:space="preserve"> pe săpt</w:t>
      </w:r>
      <w:r>
        <w:rPr>
          <w:rFonts w:ascii="Times New Roman" w:hAnsi="Times New Roman" w:cs="Times New Roman"/>
          <w:b/>
          <w:sz w:val="20"/>
          <w:szCs w:val="20"/>
          <w:lang w:val="ro-RO"/>
        </w:rPr>
        <w:t>(28 săptămâni)</w:t>
      </w:r>
    </w:p>
    <w:p w:rsidR="00FF52DC" w:rsidRPr="00EE5E27" w:rsidRDefault="00FF52DC" w:rsidP="00FF52DC">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PRACTICA COMASATĂ S7-9, S17-20, S28-29(9 săptămâni)</w:t>
      </w:r>
    </w:p>
    <w:p w:rsidR="00FF52DC" w:rsidRDefault="00FF52DC" w:rsidP="00135C7C">
      <w:pPr>
        <w:spacing w:after="0" w:line="240" w:lineRule="auto"/>
        <w:rPr>
          <w:rFonts w:ascii="Times New Roman" w:hAnsi="Times New Roman" w:cs="Times New Roman"/>
          <w:b/>
          <w:sz w:val="20"/>
          <w:szCs w:val="20"/>
          <w:lang w:val="ro-RO"/>
        </w:rPr>
      </w:pPr>
    </w:p>
    <w:p w:rsidR="00135C7C" w:rsidRDefault="00135C7C" w:rsidP="00135C7C">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 ÎNVĂŢARE</w:t>
      </w:r>
      <w:r w:rsidRPr="00B85258">
        <w:rPr>
          <w:rFonts w:ascii="Times New Roman" w:hAnsi="Times New Roman" w:cs="Times New Roman"/>
          <w:b/>
          <w:sz w:val="20"/>
          <w:szCs w:val="20"/>
          <w:lang w:val="ro-RO"/>
        </w:rPr>
        <w:t xml:space="preserve">: </w:t>
      </w:r>
      <w:r w:rsidRPr="00047874">
        <w:rPr>
          <w:rFonts w:ascii="Times New Roman" w:hAnsi="Times New Roman" w:cs="Times New Roman"/>
          <w:b/>
          <w:sz w:val="20"/>
          <w:szCs w:val="20"/>
          <w:lang w:val="ro-RO"/>
        </w:rPr>
        <w:t xml:space="preserve">URÎ </w:t>
      </w:r>
      <w:r>
        <w:rPr>
          <w:rFonts w:ascii="Times New Roman" w:hAnsi="Times New Roman" w:cs="Times New Roman"/>
          <w:b/>
          <w:sz w:val="20"/>
          <w:szCs w:val="20"/>
          <w:lang w:val="ro-RO"/>
        </w:rPr>
        <w:t>4</w:t>
      </w:r>
      <w:r w:rsidRPr="00047874">
        <w:rPr>
          <w:rFonts w:ascii="Times New Roman" w:hAnsi="Times New Roman" w:cs="Times New Roman"/>
          <w:b/>
          <w:sz w:val="20"/>
          <w:szCs w:val="20"/>
          <w:lang w:val="ro-RO"/>
        </w:rPr>
        <w:t xml:space="preserve">. </w:t>
      </w:r>
      <w:r w:rsidRPr="009D1DDF">
        <w:rPr>
          <w:rFonts w:ascii="Times New Roman" w:hAnsi="Times New Roman" w:cs="Times New Roman"/>
          <w:b/>
          <w:sz w:val="20"/>
          <w:szCs w:val="20"/>
          <w:lang w:val="ro-RO"/>
        </w:rPr>
        <w:t>M</w:t>
      </w:r>
      <w:r>
        <w:rPr>
          <w:rFonts w:ascii="Times New Roman" w:hAnsi="Times New Roman" w:cs="Times New Roman"/>
          <w:b/>
          <w:sz w:val="20"/>
          <w:szCs w:val="20"/>
          <w:lang w:val="ro-RO"/>
        </w:rPr>
        <w:t xml:space="preserve">ĂSURAREA MĂRIMILOR ELECTRICE ÎN CURENT ALTERNATIV </w:t>
      </w:r>
    </w:p>
    <w:tbl>
      <w:tblPr>
        <w:tblW w:w="497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0"/>
        <w:gridCol w:w="1939"/>
        <w:gridCol w:w="1939"/>
        <w:gridCol w:w="2037"/>
        <w:gridCol w:w="1480"/>
        <w:gridCol w:w="1101"/>
        <w:gridCol w:w="1104"/>
        <w:gridCol w:w="550"/>
        <w:gridCol w:w="553"/>
        <w:gridCol w:w="557"/>
        <w:gridCol w:w="553"/>
        <w:gridCol w:w="553"/>
        <w:gridCol w:w="550"/>
      </w:tblGrid>
      <w:tr w:rsidR="00135C7C" w:rsidRPr="004F2384" w:rsidTr="00977FBF">
        <w:trPr>
          <w:trHeight w:val="285"/>
          <w:jc w:val="right"/>
        </w:trPr>
        <w:tc>
          <w:tcPr>
            <w:tcW w:w="158" w:type="pct"/>
            <w:vMerge w:val="restart"/>
            <w:tcBorders>
              <w:top w:val="single" w:sz="12" w:space="0" w:color="000000"/>
              <w:lef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crt</w:t>
            </w:r>
          </w:p>
        </w:tc>
        <w:tc>
          <w:tcPr>
            <w:tcW w:w="618" w:type="pct"/>
            <w:vMerge w:val="restart"/>
            <w:tcBorders>
              <w:top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Conţinutile învăţării</w:t>
            </w:r>
          </w:p>
        </w:tc>
        <w:tc>
          <w:tcPr>
            <w:tcW w:w="1934" w:type="pct"/>
            <w:gridSpan w:val="3"/>
            <w:tcBorders>
              <w:top w:val="single" w:sz="12" w:space="0" w:color="000000"/>
              <w:bottom w:val="single" w:sz="4"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Rezultate ale învăţării</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Evaluare</w:t>
            </w:r>
          </w:p>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 ore</w:t>
            </w:r>
          </w:p>
        </w:tc>
        <w:tc>
          <w:tcPr>
            <w:tcW w:w="542" w:type="pct"/>
            <w:gridSpan w:val="3"/>
            <w:tcBorders>
              <w:top w:val="single" w:sz="12" w:space="0" w:color="000000"/>
              <w:bottom w:val="single" w:sz="2" w:space="0" w:color="000000"/>
              <w:right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Săptămâna</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data</w:t>
            </w:r>
          </w:p>
        </w:tc>
      </w:tr>
      <w:tr w:rsidR="00135C7C" w:rsidRPr="004F2384" w:rsidTr="00977FBF">
        <w:trPr>
          <w:trHeight w:val="72"/>
          <w:jc w:val="right"/>
        </w:trPr>
        <w:tc>
          <w:tcPr>
            <w:tcW w:w="158" w:type="pct"/>
            <w:vMerge/>
            <w:tcBorders>
              <w:left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618" w:type="pct"/>
            <w:vMerge/>
            <w:tcBorders>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634" w:type="pct"/>
            <w:tcBorders>
              <w:top w:val="single" w:sz="4"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Cunoştinţe</w:t>
            </w:r>
          </w:p>
        </w:tc>
        <w:tc>
          <w:tcPr>
            <w:tcW w:w="634" w:type="pct"/>
            <w:tcBorders>
              <w:top w:val="single" w:sz="4"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Abilităţi</w:t>
            </w:r>
          </w:p>
        </w:tc>
        <w:tc>
          <w:tcPr>
            <w:tcW w:w="666" w:type="pct"/>
            <w:tcBorders>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0" w:type="pct"/>
            <w:tcBorders>
              <w:top w:val="single" w:sz="4" w:space="0" w:color="000000"/>
              <w:left w:val="single" w:sz="4" w:space="0" w:color="auto"/>
              <w:bottom w:val="single" w:sz="12" w:space="0" w:color="000000"/>
              <w:righ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r>
      <w:tr w:rsidR="00135C7C" w:rsidRPr="004F2384" w:rsidTr="00977FBF">
        <w:trPr>
          <w:trHeight w:val="111"/>
          <w:jc w:val="right"/>
        </w:trPr>
        <w:tc>
          <w:tcPr>
            <w:tcW w:w="158" w:type="pct"/>
            <w:tcBorders>
              <w:top w:val="single" w:sz="12" w:space="0" w:color="000000"/>
              <w:left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(0)</w:t>
            </w:r>
          </w:p>
        </w:tc>
        <w:tc>
          <w:tcPr>
            <w:tcW w:w="618"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w:t>
            </w:r>
          </w:p>
        </w:tc>
        <w:tc>
          <w:tcPr>
            <w:tcW w:w="634"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(2)</w:t>
            </w:r>
          </w:p>
        </w:tc>
        <w:tc>
          <w:tcPr>
            <w:tcW w:w="634"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(3)</w:t>
            </w:r>
          </w:p>
        </w:tc>
        <w:tc>
          <w:tcPr>
            <w:tcW w:w="666"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(12</w:t>
            </w:r>
            <w:r w:rsidRPr="004F2384">
              <w:rPr>
                <w:rFonts w:ascii="Times New Roman" w:hAnsi="Times New Roman" w:cs="Times New Roman"/>
                <w:b/>
                <w:sz w:val="16"/>
                <w:szCs w:val="16"/>
                <w:lang w:val="ro-RO"/>
              </w:rPr>
              <w:t>)</w:t>
            </w:r>
          </w:p>
        </w:tc>
        <w:tc>
          <w:tcPr>
            <w:tcW w:w="180" w:type="pct"/>
            <w:tcBorders>
              <w:top w:val="single" w:sz="12" w:space="0" w:color="000000"/>
              <w:left w:val="single" w:sz="4" w:space="0" w:color="auto"/>
              <w:bottom w:val="single" w:sz="12" w:space="0" w:color="000000"/>
              <w:righ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(14</w:t>
            </w:r>
            <w:r w:rsidRPr="004F2384">
              <w:rPr>
                <w:rFonts w:ascii="Times New Roman" w:hAnsi="Times New Roman" w:cs="Times New Roman"/>
                <w:b/>
                <w:sz w:val="16"/>
                <w:szCs w:val="16"/>
                <w:lang w:val="ro-RO"/>
              </w:rPr>
              <w:t>)</w:t>
            </w:r>
          </w:p>
        </w:tc>
      </w:tr>
      <w:tr w:rsidR="00C37E8D" w:rsidRPr="004F2384" w:rsidTr="006052C4">
        <w:trPr>
          <w:trHeight w:val="70"/>
          <w:jc w:val="right"/>
        </w:trPr>
        <w:tc>
          <w:tcPr>
            <w:tcW w:w="158" w:type="pct"/>
            <w:tcBorders>
              <w:top w:val="single" w:sz="4" w:space="0" w:color="auto"/>
              <w:left w:val="single" w:sz="12" w:space="0" w:color="000000"/>
            </w:tcBorders>
            <w:shd w:val="clear" w:color="auto" w:fill="auto"/>
          </w:tcPr>
          <w:p w:rsidR="00C37E8D" w:rsidRDefault="00C37E8D" w:rsidP="00977FBF">
            <w:pPr>
              <w:spacing w:after="0" w:line="240" w:lineRule="auto"/>
              <w:rPr>
                <w:rFonts w:ascii="Times New Roman" w:hAnsi="Times New Roman" w:cs="Times New Roman"/>
                <w:sz w:val="16"/>
                <w:szCs w:val="16"/>
                <w:lang w:val="ro-RO"/>
              </w:rPr>
            </w:pPr>
            <w:r w:rsidRPr="004F2384">
              <w:rPr>
                <w:rFonts w:ascii="Times New Roman" w:hAnsi="Times New Roman" w:cs="Times New Roman"/>
                <w:sz w:val="16"/>
                <w:szCs w:val="16"/>
                <w:lang w:val="ro-RO"/>
              </w:rPr>
              <w:t>1.</w:t>
            </w: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2</w:t>
            </w: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3</w:t>
            </w: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FF52DC" w:rsidRDefault="00FF52DC" w:rsidP="00977FBF">
            <w:pPr>
              <w:spacing w:after="0" w:line="240" w:lineRule="auto"/>
              <w:rPr>
                <w:rFonts w:ascii="Times New Roman" w:hAnsi="Times New Roman" w:cs="Times New Roman"/>
                <w:sz w:val="16"/>
                <w:szCs w:val="16"/>
                <w:lang w:val="ro-RO"/>
              </w:rPr>
            </w:pPr>
          </w:p>
          <w:p w:rsidR="00FF52DC" w:rsidRDefault="00FF52DC" w:rsidP="00977FBF">
            <w:pPr>
              <w:spacing w:after="0" w:line="240" w:lineRule="auto"/>
              <w:rPr>
                <w:rFonts w:ascii="Times New Roman" w:hAnsi="Times New Roman" w:cs="Times New Roman"/>
                <w:sz w:val="16"/>
                <w:szCs w:val="16"/>
                <w:lang w:val="ro-RO"/>
              </w:rPr>
            </w:pPr>
          </w:p>
          <w:p w:rsidR="00FF52DC" w:rsidRDefault="00FF52DC" w:rsidP="00977FBF">
            <w:pPr>
              <w:spacing w:after="0" w:line="240" w:lineRule="auto"/>
              <w:rPr>
                <w:rFonts w:ascii="Times New Roman" w:hAnsi="Times New Roman" w:cs="Times New Roman"/>
                <w:sz w:val="16"/>
                <w:szCs w:val="16"/>
                <w:lang w:val="ro-RO"/>
              </w:rPr>
            </w:pPr>
          </w:p>
          <w:p w:rsidR="00FF52DC" w:rsidRDefault="00FF52DC" w:rsidP="00977FBF">
            <w:pPr>
              <w:spacing w:after="0" w:line="240" w:lineRule="auto"/>
              <w:rPr>
                <w:rFonts w:ascii="Times New Roman" w:hAnsi="Times New Roman" w:cs="Times New Roman"/>
                <w:sz w:val="16"/>
                <w:szCs w:val="16"/>
                <w:lang w:val="ro-RO"/>
              </w:rPr>
            </w:pPr>
          </w:p>
          <w:p w:rsidR="00FF52DC" w:rsidRDefault="00FF52DC"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4</w:t>
            </w: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tc>
        <w:tc>
          <w:tcPr>
            <w:tcW w:w="618" w:type="pct"/>
            <w:tcBorders>
              <w:top w:val="single" w:sz="4" w:space="0" w:color="auto"/>
              <w:bottom w:val="single" w:sz="2" w:space="0" w:color="000000"/>
            </w:tcBorders>
            <w:shd w:val="clear" w:color="auto" w:fill="auto"/>
          </w:tcPr>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FF52DC">
              <w:rPr>
                <w:rFonts w:ascii="Times New Roman" w:hAnsi="Times New Roman" w:cs="Times New Roman"/>
                <w:b/>
                <w:sz w:val="16"/>
                <w:szCs w:val="16"/>
                <w:lang w:val="ro-RO"/>
              </w:rPr>
              <w:lastRenderedPageBreak/>
              <w:t>Curentul electric alternativ</w:t>
            </w:r>
            <w:r w:rsidRPr="0050718C">
              <w:rPr>
                <w:rFonts w:ascii="Times New Roman" w:hAnsi="Times New Roman" w:cs="Times New Roman"/>
                <w:sz w:val="16"/>
                <w:szCs w:val="16"/>
                <w:lang w:val="ro-RO"/>
              </w:rPr>
              <w:t>:</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Inducţia electromagnetică (definire fenomen, montaje experimentale, legea inducţiei electromagnetice)</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Generarea tensiunii electromotoare alternative</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sinusoidale (principiul generatorului de ca. monofazat/trifazat)</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Mărimi caracteristice curentului alternativ monofazat/trifazat (definire, relaţii matematice, unităţi de măsură): valoarea instantanee, valoarea efectivă, amplitudinea, perioada, frecvenţa, pulsaţia, faza, faza iniţială</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Reprezentarea convenţională a mărimilor alternative sinusoidale</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w:t>
            </w:r>
            <w:r w:rsidRPr="0050718C">
              <w:rPr>
                <w:rFonts w:ascii="Times New Roman" w:hAnsi="Times New Roman" w:cs="Times New Roman"/>
                <w:sz w:val="16"/>
                <w:szCs w:val="16"/>
                <w:lang w:val="ro-RO"/>
              </w:rPr>
              <w:tab/>
              <w:t>Puteri electrice în curent alternativ: puterea aparentă, puterea activă, puterea reactivă</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fun</w:t>
            </w:r>
            <w:r>
              <w:rPr>
                <w:rFonts w:ascii="Times New Roman" w:hAnsi="Times New Roman" w:cs="Times New Roman"/>
                <w:sz w:val="16"/>
                <w:szCs w:val="16"/>
                <w:lang w:val="ro-RO"/>
              </w:rPr>
              <w:t>cţionării generatorului de ca. M</w:t>
            </w:r>
            <w:r w:rsidRPr="0050718C">
              <w:rPr>
                <w:rFonts w:ascii="Times New Roman" w:hAnsi="Times New Roman" w:cs="Times New Roman"/>
                <w:sz w:val="16"/>
                <w:szCs w:val="16"/>
                <w:lang w:val="ro-RO"/>
              </w:rPr>
              <w:t>onofazat</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135C7C" w:rsidRDefault="00C37E8D" w:rsidP="00977FBF">
            <w:pPr>
              <w:autoSpaceDE w:val="0"/>
              <w:autoSpaceDN w:val="0"/>
              <w:adjustRightInd w:val="0"/>
              <w:spacing w:after="0" w:line="240" w:lineRule="auto"/>
              <w:rPr>
                <w:rFonts w:ascii="Times New Roman" w:hAnsi="Times New Roman" w:cs="Times New Roman"/>
                <w:b/>
                <w:sz w:val="16"/>
                <w:szCs w:val="16"/>
                <w:lang w:val="ro-RO"/>
              </w:rPr>
            </w:pPr>
            <w:r w:rsidRPr="00135C7C">
              <w:rPr>
                <w:rStyle w:val="FontStyle727"/>
                <w:b/>
                <w:sz w:val="16"/>
                <w:szCs w:val="16"/>
                <w:u w:val="single"/>
                <w:lang w:val="ro-RO" w:eastAsia="ro-RO"/>
              </w:rPr>
              <w:t>Lucrare laborator 1</w:t>
            </w:r>
            <w:r w:rsidRPr="00135C7C">
              <w:rPr>
                <w:rStyle w:val="FontStyle727"/>
                <w:b/>
                <w:sz w:val="16"/>
                <w:szCs w:val="16"/>
                <w:lang w:val="ro-RO" w:eastAsia="ro-RO"/>
              </w:rPr>
              <w:t xml:space="preserve"> </w:t>
            </w:r>
            <w:r w:rsidRPr="00135C7C">
              <w:rPr>
                <w:rStyle w:val="FontStyle123"/>
                <w:b/>
                <w:sz w:val="16"/>
                <w:szCs w:val="16"/>
                <w:lang w:val="ro-RO" w:eastAsia="ro-RO"/>
              </w:rPr>
              <w:t xml:space="preserve">Inducţia electromagnetică. </w:t>
            </w:r>
            <w:r w:rsidRPr="00135C7C">
              <w:rPr>
                <w:rStyle w:val="FontStyle123"/>
                <w:b/>
                <w:sz w:val="16"/>
                <w:szCs w:val="16"/>
                <w:lang w:val="ro-RO" w:eastAsia="ro-RO"/>
              </w:rPr>
              <w:lastRenderedPageBreak/>
              <w:t>Montaje experimentale</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FF52DC">
              <w:rPr>
                <w:rFonts w:ascii="Times New Roman" w:hAnsi="Times New Roman" w:cs="Times New Roman"/>
                <w:b/>
                <w:sz w:val="16"/>
                <w:szCs w:val="16"/>
                <w:lang w:val="ro-RO"/>
              </w:rPr>
              <w:t>Circuite electrice de ca. monofazat</w:t>
            </w:r>
            <w:r w:rsidRPr="0050718C">
              <w:rPr>
                <w:rFonts w:ascii="Times New Roman" w:hAnsi="Times New Roman" w:cs="Times New Roman"/>
                <w:sz w:val="16"/>
                <w:szCs w:val="16"/>
                <w:lang w:val="ro-RO"/>
              </w:rPr>
              <w:t xml:space="preserve"> (definire, unităţi de</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măsură şi relaţii de calcul pentru </w:t>
            </w:r>
            <w:r>
              <w:rPr>
                <w:rFonts w:ascii="Times New Roman" w:hAnsi="Times New Roman" w:cs="Times New Roman"/>
                <w:sz w:val="16"/>
                <w:szCs w:val="16"/>
                <w:lang w:val="ro-RO"/>
              </w:rPr>
              <w:t>mărimi caracteristice</w:t>
            </w:r>
            <w:r w:rsidRPr="0050718C">
              <w:rPr>
                <w:rFonts w:ascii="Times New Roman" w:hAnsi="Times New Roman" w:cs="Times New Roman"/>
                <w:sz w:val="16"/>
                <w:szCs w:val="16"/>
                <w:lang w:val="ro-RO"/>
              </w:rPr>
              <w:t>;</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scheme electrice):                     </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El</w:t>
            </w:r>
            <w:r>
              <w:rPr>
                <w:rFonts w:ascii="Times New Roman" w:hAnsi="Times New Roman" w:cs="Times New Roman"/>
                <w:sz w:val="16"/>
                <w:szCs w:val="16"/>
                <w:lang w:val="ro-RO"/>
              </w:rPr>
              <w:t>emente de circuit în curent alter</w:t>
            </w:r>
            <w:r w:rsidRPr="0050718C">
              <w:rPr>
                <w:rFonts w:ascii="Times New Roman" w:hAnsi="Times New Roman" w:cs="Times New Roman"/>
                <w:sz w:val="16"/>
                <w:szCs w:val="16"/>
                <w:lang w:val="ro-RO"/>
              </w:rPr>
              <w:t xml:space="preserve">nativ: rezistoare, bobine, condensatoare        </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Circuite electrice simple cu rezistoare, bobine şi condensatoare conectate în serie şi/sau paralel</w:t>
            </w:r>
          </w:p>
          <w:p w:rsidR="00C37E8D" w:rsidRPr="0050718C"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comportării elementelor de circuit în curent alternativ</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Soft-uri educaţionale pentru simularea funcţionării circuitelor de curent alternativ monofazat</w:t>
            </w:r>
          </w:p>
          <w:p w:rsidR="00C37E8D" w:rsidRPr="003E1958" w:rsidRDefault="00C37E8D" w:rsidP="00977FBF">
            <w:pPr>
              <w:autoSpaceDE w:val="0"/>
              <w:autoSpaceDN w:val="0"/>
              <w:adjustRightInd w:val="0"/>
              <w:spacing w:after="0" w:line="240" w:lineRule="auto"/>
              <w:rPr>
                <w:rFonts w:ascii="Times New Roman" w:hAnsi="Times New Roman" w:cs="Times New Roman"/>
                <w:b/>
                <w:sz w:val="16"/>
                <w:szCs w:val="16"/>
                <w:lang w:val="ro-RO"/>
              </w:rPr>
            </w:pPr>
            <w:r w:rsidRPr="003E1958">
              <w:rPr>
                <w:rStyle w:val="FontStyle727"/>
                <w:b/>
                <w:sz w:val="16"/>
                <w:szCs w:val="16"/>
                <w:u w:val="single"/>
                <w:lang w:val="ro-RO" w:eastAsia="ro-RO"/>
              </w:rPr>
              <w:t xml:space="preserve">Lucrare laborator 2 </w:t>
            </w:r>
            <w:r w:rsidRPr="003E1958">
              <w:rPr>
                <w:rStyle w:val="FontStyle123"/>
                <w:b/>
                <w:sz w:val="16"/>
                <w:szCs w:val="16"/>
                <w:lang w:val="ro-RO" w:eastAsia="ro-RO"/>
              </w:rPr>
              <w:t>Circuite electrice simple cu rezistoare, bobine şi condensatoare</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FF52DC" w:rsidRDefault="00C37E8D" w:rsidP="00977FBF">
            <w:pPr>
              <w:autoSpaceDE w:val="0"/>
              <w:autoSpaceDN w:val="0"/>
              <w:adjustRightInd w:val="0"/>
              <w:spacing w:after="0" w:line="240" w:lineRule="auto"/>
              <w:rPr>
                <w:rFonts w:ascii="Times New Roman" w:hAnsi="Times New Roman" w:cs="Times New Roman"/>
                <w:b/>
                <w:sz w:val="16"/>
                <w:szCs w:val="16"/>
                <w:lang w:val="ro-RO"/>
              </w:rPr>
            </w:pPr>
            <w:r w:rsidRPr="00FF52DC">
              <w:rPr>
                <w:rFonts w:ascii="Times New Roman" w:hAnsi="Times New Roman" w:cs="Times New Roman"/>
                <w:b/>
                <w:sz w:val="16"/>
                <w:szCs w:val="16"/>
                <w:lang w:val="ro-RO"/>
              </w:rPr>
              <w:t>Măsurarea mărimilor electrice în circuite de ca.</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FF52DC">
              <w:rPr>
                <w:rFonts w:ascii="Times New Roman" w:hAnsi="Times New Roman" w:cs="Times New Roman"/>
                <w:b/>
                <w:sz w:val="16"/>
                <w:szCs w:val="16"/>
                <w:lang w:val="ro-RO"/>
              </w:rPr>
              <w:t>monofazat</w:t>
            </w:r>
            <w:r w:rsidRPr="00542C00">
              <w:rPr>
                <w:rFonts w:ascii="Times New Roman" w:hAnsi="Times New Roman" w:cs="Times New Roman"/>
                <w:sz w:val="16"/>
                <w:szCs w:val="16"/>
                <w:lang w:val="ro-RO"/>
              </w:rPr>
              <w:t xml:space="preserve"> (aparate de măsurat utilizate, reglaje</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pregătitoare ale aparatelor, scheme de montaj, citirea</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indicaţiilor aparatelor, relaţii de calcul, prelucrarea şi</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interpretarea rezultatelor):</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intensităţii curentului electric alternativ cu</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ampermetrul şi multimetrul</w:t>
            </w:r>
          </w:p>
          <w:p w:rsidR="00C37E8D" w:rsidRPr="003E1958" w:rsidRDefault="00C37E8D" w:rsidP="003E1958">
            <w:pPr>
              <w:pStyle w:val="Style147"/>
              <w:jc w:val="both"/>
              <w:rPr>
                <w:rStyle w:val="FontStyle727"/>
                <w:b/>
                <w:sz w:val="16"/>
                <w:szCs w:val="16"/>
                <w:lang w:val="ro-RO" w:eastAsia="ro-RO"/>
              </w:rPr>
            </w:pPr>
            <w:r w:rsidRPr="003E1958">
              <w:rPr>
                <w:rStyle w:val="FontStyle727"/>
                <w:b/>
                <w:sz w:val="16"/>
                <w:szCs w:val="16"/>
                <w:u w:val="single"/>
                <w:lang w:val="ro-RO" w:eastAsia="ro-RO"/>
              </w:rPr>
              <w:t>Lucrare laborator 3</w:t>
            </w:r>
            <w:r w:rsidRPr="003E1958">
              <w:rPr>
                <w:rStyle w:val="FontStyle727"/>
                <w:b/>
                <w:sz w:val="16"/>
                <w:szCs w:val="16"/>
                <w:lang w:val="ro-RO" w:eastAsia="ro-RO"/>
              </w:rPr>
              <w:t xml:space="preserve"> </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tensiunii electrice alternative cu voltmetrul</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şi multimetrul</w:t>
            </w:r>
          </w:p>
          <w:p w:rsidR="00C37E8D" w:rsidRPr="003E1958" w:rsidRDefault="00C37E8D" w:rsidP="003E1958">
            <w:pPr>
              <w:pStyle w:val="Style147"/>
              <w:jc w:val="both"/>
              <w:rPr>
                <w:rStyle w:val="FontStyle727"/>
                <w:b/>
                <w:sz w:val="16"/>
                <w:szCs w:val="16"/>
                <w:lang w:val="ro-RO" w:eastAsia="ro-RO"/>
              </w:rPr>
            </w:pPr>
            <w:r w:rsidRPr="003E1958">
              <w:rPr>
                <w:rStyle w:val="FontStyle727"/>
                <w:b/>
                <w:sz w:val="16"/>
                <w:szCs w:val="16"/>
                <w:u w:val="single"/>
                <w:lang w:val="ro-RO" w:eastAsia="ro-RO"/>
              </w:rPr>
              <w:t>Lu</w:t>
            </w:r>
            <w:r>
              <w:rPr>
                <w:rStyle w:val="FontStyle727"/>
                <w:b/>
                <w:sz w:val="16"/>
                <w:szCs w:val="16"/>
                <w:u w:val="single"/>
                <w:lang w:val="ro-RO" w:eastAsia="ro-RO"/>
              </w:rPr>
              <w:t>crare laborator 4</w:t>
            </w:r>
            <w:r w:rsidRPr="003E1958">
              <w:rPr>
                <w:rStyle w:val="FontStyle727"/>
                <w:b/>
                <w:sz w:val="16"/>
                <w:szCs w:val="16"/>
                <w:lang w:val="ro-RO" w:eastAsia="ro-RO"/>
              </w:rPr>
              <w:t xml:space="preserve"> </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puterii electrice în circuite de ca.</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monofazat:</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aparente cu montajul volt-</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ampermetric</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active cu wattmetrul</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puterii reactive cu varmetrul</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indirectă a puterii reactive</w:t>
            </w:r>
          </w:p>
          <w:p w:rsidR="00C37E8D" w:rsidRPr="003E1958" w:rsidRDefault="00C37E8D" w:rsidP="003E1958">
            <w:pPr>
              <w:pStyle w:val="Style147"/>
              <w:jc w:val="both"/>
              <w:rPr>
                <w:rStyle w:val="FontStyle727"/>
                <w:b/>
                <w:sz w:val="16"/>
                <w:szCs w:val="16"/>
                <w:lang w:val="ro-RO" w:eastAsia="ro-RO"/>
              </w:rPr>
            </w:pPr>
            <w:r w:rsidRPr="003E1958">
              <w:rPr>
                <w:rStyle w:val="FontStyle727"/>
                <w:b/>
                <w:sz w:val="16"/>
                <w:szCs w:val="16"/>
                <w:u w:val="single"/>
                <w:lang w:val="ro-RO" w:eastAsia="ro-RO"/>
              </w:rPr>
              <w:t>Lu</w:t>
            </w:r>
            <w:r>
              <w:rPr>
                <w:rStyle w:val="FontStyle727"/>
                <w:b/>
                <w:sz w:val="16"/>
                <w:szCs w:val="16"/>
                <w:u w:val="single"/>
                <w:lang w:val="ro-RO" w:eastAsia="ro-RO"/>
              </w:rPr>
              <w:t>crare laborator 5</w:t>
            </w:r>
            <w:r w:rsidRPr="003E1958">
              <w:rPr>
                <w:rStyle w:val="FontStyle727"/>
                <w:b/>
                <w:sz w:val="16"/>
                <w:szCs w:val="16"/>
                <w:lang w:val="ro-RO" w:eastAsia="ro-RO"/>
              </w:rPr>
              <w:t xml:space="preserve"> </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energiei electrice active cu contorul</w:t>
            </w:r>
          </w:p>
          <w:p w:rsidR="00C37E8D" w:rsidRPr="003E1958" w:rsidRDefault="00C37E8D" w:rsidP="003E1958">
            <w:pPr>
              <w:pStyle w:val="Style147"/>
              <w:jc w:val="both"/>
              <w:rPr>
                <w:rStyle w:val="FontStyle727"/>
                <w:b/>
                <w:sz w:val="16"/>
                <w:szCs w:val="16"/>
                <w:lang w:val="ro-RO" w:eastAsia="ro-RO"/>
              </w:rPr>
            </w:pPr>
            <w:r w:rsidRPr="003E1958">
              <w:rPr>
                <w:rStyle w:val="FontStyle727"/>
                <w:b/>
                <w:sz w:val="16"/>
                <w:szCs w:val="16"/>
                <w:u w:val="single"/>
                <w:lang w:val="ro-RO" w:eastAsia="ro-RO"/>
              </w:rPr>
              <w:t>Lu</w:t>
            </w:r>
            <w:r>
              <w:rPr>
                <w:rStyle w:val="FontStyle727"/>
                <w:b/>
                <w:sz w:val="16"/>
                <w:szCs w:val="16"/>
                <w:u w:val="single"/>
                <w:lang w:val="ro-RO" w:eastAsia="ro-RO"/>
              </w:rPr>
              <w:t>crare laborator 6</w:t>
            </w:r>
            <w:r w:rsidRPr="003E1958">
              <w:rPr>
                <w:rStyle w:val="FontStyle727"/>
                <w:b/>
                <w:sz w:val="16"/>
                <w:szCs w:val="16"/>
                <w:lang w:val="ro-RO" w:eastAsia="ro-RO"/>
              </w:rPr>
              <w:t xml:space="preserve"> </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 Măsurarea impedanţelor:</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Măsurarea impedanţelor prin metoda substituţiei</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Punţi de ca. pentru măsurarea capacităţii</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o Punţi de ca. pentru măsurarea inductanţei</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Soft-uri educaţionale pentru simularea măsurării</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mărimilor electrice în circuitele de ca.</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Norme SSM şi PSI specifice măsurării mărimilor</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electrice în curent alternativ</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FF52DC">
              <w:rPr>
                <w:rFonts w:ascii="Times New Roman" w:hAnsi="Times New Roman" w:cs="Times New Roman"/>
                <w:b/>
                <w:sz w:val="16"/>
                <w:szCs w:val="16"/>
                <w:lang w:val="ro-RO"/>
              </w:rPr>
              <w:t>Extinderea domeniului de măsurare al aparatelor analogice în ca. monofazat</w:t>
            </w:r>
            <w:r w:rsidRPr="00542C00">
              <w:rPr>
                <w:rFonts w:ascii="Times New Roman" w:hAnsi="Times New Roman" w:cs="Times New Roman"/>
                <w:sz w:val="16"/>
                <w:szCs w:val="16"/>
                <w:lang w:val="ro-RO"/>
              </w:rPr>
              <w:t xml:space="preserve"> (scheme de montaj, relaţii de calcul):</w:t>
            </w:r>
          </w:p>
          <w:p w:rsidR="00C37E8D" w:rsidRPr="00542C00"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w:t>
            </w:r>
            <w:r w:rsidRPr="00542C00">
              <w:rPr>
                <w:rFonts w:ascii="Times New Roman" w:hAnsi="Times New Roman" w:cs="Times New Roman"/>
                <w:sz w:val="16"/>
                <w:szCs w:val="16"/>
                <w:lang w:val="ro-RO"/>
              </w:rPr>
              <w:tab/>
              <w:t>Extinderea domeniului de măsurare al ampermetrelor cu transformatoare de măsurat de curent</w:t>
            </w:r>
          </w:p>
          <w:p w:rsidR="00C37E8D" w:rsidRDefault="00C37E8D"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w:t>
            </w:r>
            <w:r w:rsidRPr="00542C00">
              <w:rPr>
                <w:rFonts w:ascii="Times New Roman" w:hAnsi="Times New Roman" w:cs="Times New Roman"/>
                <w:sz w:val="16"/>
                <w:szCs w:val="16"/>
                <w:lang w:val="ro-RO"/>
              </w:rPr>
              <w:tab/>
              <w:t>Extinderea domeniului de măsurare al voltmetrelor cu transformatoare de măsurat de tensiune</w:t>
            </w:r>
          </w:p>
          <w:p w:rsidR="00C37E8D" w:rsidRPr="00694C54" w:rsidRDefault="00C37E8D" w:rsidP="00694C54">
            <w:pPr>
              <w:pStyle w:val="Style147"/>
              <w:jc w:val="both"/>
              <w:rPr>
                <w:b/>
                <w:sz w:val="16"/>
                <w:szCs w:val="16"/>
                <w:lang w:val="ro-RO" w:eastAsia="ro-RO"/>
              </w:rPr>
            </w:pPr>
            <w:r w:rsidRPr="003E1958">
              <w:rPr>
                <w:rStyle w:val="FontStyle727"/>
                <w:b/>
                <w:sz w:val="16"/>
                <w:szCs w:val="16"/>
                <w:u w:val="single"/>
                <w:lang w:val="ro-RO" w:eastAsia="ro-RO"/>
              </w:rPr>
              <w:t>Lu</w:t>
            </w:r>
            <w:r>
              <w:rPr>
                <w:rStyle w:val="FontStyle727"/>
                <w:b/>
                <w:sz w:val="16"/>
                <w:szCs w:val="16"/>
                <w:u w:val="single"/>
                <w:lang w:val="ro-RO" w:eastAsia="ro-RO"/>
              </w:rPr>
              <w:t>crare laborator 7</w:t>
            </w:r>
            <w:r w:rsidRPr="003E1958">
              <w:rPr>
                <w:rStyle w:val="FontStyle727"/>
                <w:b/>
                <w:sz w:val="16"/>
                <w:szCs w:val="16"/>
                <w:lang w:val="ro-RO" w:eastAsia="ro-RO"/>
              </w:rPr>
              <w:t xml:space="preserve"> </w:t>
            </w:r>
            <w:r>
              <w:rPr>
                <w:rStyle w:val="FontStyle727"/>
                <w:b/>
                <w:sz w:val="16"/>
                <w:szCs w:val="16"/>
                <w:lang w:val="ro-RO" w:eastAsia="ro-RO"/>
              </w:rPr>
              <w:t xml:space="preserve">Transformatoare de </w:t>
            </w:r>
            <w:r>
              <w:rPr>
                <w:rStyle w:val="FontStyle727"/>
                <w:b/>
                <w:sz w:val="16"/>
                <w:szCs w:val="16"/>
                <w:lang w:val="ro-RO" w:eastAsia="ro-RO"/>
              </w:rPr>
              <w:lastRenderedPageBreak/>
              <w:t>măsură</w:t>
            </w:r>
          </w:p>
        </w:tc>
        <w:tc>
          <w:tcPr>
            <w:tcW w:w="634" w:type="pct"/>
            <w:tcBorders>
              <w:top w:val="single" w:sz="4" w:space="0" w:color="auto"/>
              <w:bottom w:val="single" w:sz="2" w:space="0" w:color="000000"/>
            </w:tcBorders>
            <w:shd w:val="clear" w:color="auto" w:fill="auto"/>
          </w:tcPr>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lastRenderedPageBreak/>
              <w:t>4.1.1. Curentul electric alternativ</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inducţia electromagnetică; principiul generatorului de curent alternativ monofazat (montaje, soft educaţional);</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mărimi caracteristice ca. monofazat (definire, relaţii matematice, unităţi de măsură): valoare instantanee, valoare maximă, valoare efectivă, perioada, faza, faza iniţială, frecvenţa, pulsaţia.</w:t>
            </w: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4.1.2. Circuite electrice de ca. monofazat (mărimi caracteristice: definire, unităţi de măsură, relaţii matematice; scheme electrice; soft educaţional):</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elemente de circuit în ca.: rezistoare, bobine, condensatoare;</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circuite electrice simple cu rezistoare, bobine şi condensatoare conectate în serie şi/sau paralel.</w:t>
            </w: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4.1.3. Măsurarea mărimilor electrice în circuitele de ca. monofazat (aparate de măsurat, reglaje pregătitoare ale aparatelor, scheme de montaj, citirea indicaţiilor, prelucrare şi interpretare rezultate, norme SSM şi PSI specifice, soft educaţional):</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măsurarea intensităţii curentului electric;</w:t>
            </w:r>
          </w:p>
          <w:p w:rsidR="00C37E8D" w:rsidRDefault="00C37E8D" w:rsidP="00977FBF">
            <w:pPr>
              <w:pStyle w:val="Style61"/>
              <w:widowControl/>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măsurarea tensiunii electrice;</w:t>
            </w:r>
          </w:p>
          <w:p w:rsidR="00C37E8D" w:rsidRDefault="00C37E8D" w:rsidP="00977FBF">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măsurarea impedanţei; </w:t>
            </w:r>
            <w:r>
              <w:rPr>
                <w:bCs/>
                <w:sz w:val="16"/>
                <w:szCs w:val="16"/>
                <w:lang w:val="ro-RO"/>
              </w:rPr>
              <w:t xml:space="preserve">- - </w:t>
            </w:r>
            <w:r w:rsidRPr="00CE557B">
              <w:rPr>
                <w:bCs/>
                <w:sz w:val="16"/>
                <w:szCs w:val="16"/>
                <w:lang w:val="ro-RO"/>
              </w:rPr>
              <w:t>măsurarea puterii aparente;</w:t>
            </w:r>
          </w:p>
          <w:p w:rsidR="00C37E8D" w:rsidRDefault="00C37E8D" w:rsidP="00977FBF">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 xml:space="preserve"> măsurarea puterii active; </w:t>
            </w:r>
            <w:r>
              <w:rPr>
                <w:bCs/>
                <w:sz w:val="16"/>
                <w:szCs w:val="16"/>
                <w:lang w:val="ro-RO"/>
              </w:rPr>
              <w:t xml:space="preserve">- </w:t>
            </w:r>
            <w:r w:rsidRPr="00CE557B">
              <w:rPr>
                <w:bCs/>
                <w:sz w:val="16"/>
                <w:szCs w:val="16"/>
                <w:lang w:val="ro-RO"/>
              </w:rPr>
              <w:t xml:space="preserve">măsurarea puterii reactive; </w:t>
            </w:r>
          </w:p>
          <w:p w:rsidR="00C37E8D" w:rsidRDefault="00C37E8D" w:rsidP="00977FBF">
            <w:pPr>
              <w:pStyle w:val="Style61"/>
              <w:widowControl/>
              <w:tabs>
                <w:tab w:val="left" w:pos="734"/>
              </w:tabs>
              <w:spacing w:line="240" w:lineRule="auto"/>
              <w:rPr>
                <w:bCs/>
                <w:sz w:val="16"/>
                <w:szCs w:val="16"/>
                <w:lang w:val="ro-RO"/>
              </w:rPr>
            </w:pPr>
            <w:r>
              <w:rPr>
                <w:bCs/>
                <w:sz w:val="16"/>
                <w:szCs w:val="16"/>
                <w:lang w:val="ro-RO"/>
              </w:rPr>
              <w:t xml:space="preserve">- </w:t>
            </w:r>
            <w:r w:rsidRPr="00CE557B">
              <w:rPr>
                <w:bCs/>
                <w:sz w:val="16"/>
                <w:szCs w:val="16"/>
                <w:lang w:val="ro-RO"/>
              </w:rPr>
              <w:t>măsurarea energiei electrice.</w:t>
            </w:r>
          </w:p>
          <w:p w:rsidR="00C37E8D" w:rsidRDefault="00C37E8D" w:rsidP="00977FBF">
            <w:pPr>
              <w:pStyle w:val="Style61"/>
              <w:widowControl/>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513C91" w:rsidRDefault="00513C91" w:rsidP="00977FBF">
            <w:pPr>
              <w:pStyle w:val="Style61"/>
              <w:tabs>
                <w:tab w:val="left" w:pos="734"/>
              </w:tabs>
              <w:spacing w:line="240" w:lineRule="auto"/>
              <w:rPr>
                <w:bCs/>
                <w:sz w:val="16"/>
                <w:szCs w:val="16"/>
                <w:lang w:val="ro-RO"/>
              </w:rPr>
            </w:pPr>
          </w:p>
          <w:p w:rsidR="00513C91" w:rsidRDefault="00513C91" w:rsidP="00977FBF">
            <w:pPr>
              <w:pStyle w:val="Style61"/>
              <w:tabs>
                <w:tab w:val="left" w:pos="734"/>
              </w:tabs>
              <w:spacing w:line="240" w:lineRule="auto"/>
              <w:rPr>
                <w:bCs/>
                <w:sz w:val="16"/>
                <w:szCs w:val="16"/>
                <w:lang w:val="ro-RO"/>
              </w:rPr>
            </w:pPr>
          </w:p>
          <w:p w:rsidR="00513C91" w:rsidRDefault="00513C91" w:rsidP="00977FBF">
            <w:pPr>
              <w:pStyle w:val="Style61"/>
              <w:tabs>
                <w:tab w:val="left" w:pos="734"/>
              </w:tabs>
              <w:spacing w:line="240" w:lineRule="auto"/>
              <w:rPr>
                <w:bCs/>
                <w:sz w:val="16"/>
                <w:szCs w:val="16"/>
                <w:lang w:val="ro-RO"/>
              </w:rPr>
            </w:pPr>
          </w:p>
          <w:p w:rsidR="00513C91" w:rsidRDefault="00513C91" w:rsidP="00977FBF">
            <w:pPr>
              <w:pStyle w:val="Style61"/>
              <w:tabs>
                <w:tab w:val="left" w:pos="734"/>
              </w:tabs>
              <w:spacing w:line="240" w:lineRule="auto"/>
              <w:rPr>
                <w:bCs/>
                <w:sz w:val="16"/>
                <w:szCs w:val="16"/>
                <w:lang w:val="ro-RO"/>
              </w:rPr>
            </w:pPr>
          </w:p>
          <w:p w:rsidR="00513C91" w:rsidRDefault="00513C91"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Default="00C37E8D" w:rsidP="00977FBF">
            <w:pPr>
              <w:pStyle w:val="Style61"/>
              <w:tabs>
                <w:tab w:val="left" w:pos="734"/>
              </w:tabs>
              <w:spacing w:line="240" w:lineRule="auto"/>
              <w:rPr>
                <w:bCs/>
                <w:sz w:val="16"/>
                <w:szCs w:val="16"/>
                <w:lang w:val="ro-RO"/>
              </w:rPr>
            </w:pP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4.1.4. Extinderea domeniului de măsurare a aparatelor analogice în ca. monofazat (scheme de montaj, relaţii de calcul):</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extinderea domeniului de măsurare la ampermetre cu ajutorul transformatoarelor de măsurat de curent - TC;</w:t>
            </w:r>
          </w:p>
          <w:p w:rsidR="00C37E8D" w:rsidRPr="000911DD" w:rsidRDefault="00C37E8D" w:rsidP="00977FBF">
            <w:pPr>
              <w:pStyle w:val="Style61"/>
              <w:tabs>
                <w:tab w:val="left" w:pos="734"/>
              </w:tabs>
              <w:spacing w:line="240" w:lineRule="auto"/>
              <w:rPr>
                <w:bCs/>
                <w:sz w:val="16"/>
                <w:szCs w:val="16"/>
                <w:lang w:val="ro-RO"/>
              </w:rPr>
            </w:pPr>
            <w:r w:rsidRPr="000911DD">
              <w:rPr>
                <w:bCs/>
                <w:sz w:val="16"/>
                <w:szCs w:val="16"/>
                <w:lang w:val="ro-RO"/>
              </w:rPr>
              <w:t>-</w:t>
            </w:r>
            <w:r w:rsidRPr="000911DD">
              <w:rPr>
                <w:bCs/>
                <w:sz w:val="16"/>
                <w:szCs w:val="16"/>
                <w:lang w:val="ro-RO"/>
              </w:rPr>
              <w:tab/>
              <w:t>extinderea domeniului de măsurare la voltmètre cu ajutorul transformatoarelor de măsurat de tensiune - TT.</w:t>
            </w:r>
          </w:p>
          <w:p w:rsidR="00C37E8D" w:rsidRDefault="00C37E8D" w:rsidP="00977FBF">
            <w:pPr>
              <w:pStyle w:val="Style61"/>
              <w:widowControl/>
              <w:tabs>
                <w:tab w:val="left" w:pos="734"/>
              </w:tabs>
              <w:spacing w:line="240" w:lineRule="auto"/>
              <w:rPr>
                <w:bCs/>
                <w:sz w:val="16"/>
                <w:szCs w:val="16"/>
                <w:lang w:val="ro-RO"/>
              </w:rPr>
            </w:pPr>
            <w:r w:rsidRPr="000911DD">
              <w:rPr>
                <w:bCs/>
                <w:sz w:val="16"/>
                <w:szCs w:val="16"/>
                <w:lang w:val="ro-RO"/>
              </w:rPr>
              <w:t>monofazat</w:t>
            </w:r>
          </w:p>
        </w:tc>
        <w:tc>
          <w:tcPr>
            <w:tcW w:w="634" w:type="pct"/>
            <w:tcBorders>
              <w:top w:val="single" w:sz="4" w:space="0" w:color="auto"/>
              <w:bottom w:val="single" w:sz="2" w:space="0" w:color="000000"/>
            </w:tcBorders>
            <w:shd w:val="clear" w:color="auto" w:fill="auto"/>
          </w:tcPr>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lastRenderedPageBreak/>
              <w:t>4.2.1.</w:t>
            </w:r>
            <w:r>
              <w:rPr>
                <w:rStyle w:val="FontStyle85"/>
                <w:sz w:val="16"/>
                <w:szCs w:val="16"/>
                <w:lang w:val="ro-RO" w:eastAsia="ro-RO"/>
              </w:rPr>
              <w:t>Realizarea de montaj</w:t>
            </w:r>
            <w:r w:rsidRPr="000911DD">
              <w:rPr>
                <w:rStyle w:val="FontStyle85"/>
                <w:sz w:val="16"/>
                <w:szCs w:val="16"/>
                <w:lang w:val="ro-RO" w:eastAsia="ro-RO"/>
              </w:rPr>
              <w:t>e experimentale simple pentru evidenţierea fenomenului de inducţie electromagnetică</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4.2.2.</w:t>
            </w:r>
            <w:r w:rsidRPr="000911DD">
              <w:rPr>
                <w:rStyle w:val="FontStyle85"/>
                <w:sz w:val="16"/>
                <w:szCs w:val="16"/>
                <w:lang w:val="ro-RO" w:eastAsia="ro-RO"/>
              </w:rPr>
              <w:tab/>
              <w:t>Utilizarea soft-ului educaţional pentru simularea funcţionării generatorului de ca.</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4.2.3.</w:t>
            </w:r>
            <w:r w:rsidRPr="000911DD">
              <w:rPr>
                <w:rStyle w:val="FontStyle85"/>
                <w:sz w:val="16"/>
                <w:szCs w:val="16"/>
                <w:lang w:val="ro-RO" w:eastAsia="ro-RO"/>
              </w:rPr>
              <w:tab/>
              <w:t>Asocierea mărimilor electrice caracteristice ca. monofazat cu unităţile de măsură corespunzătoare</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4.2.4.</w:t>
            </w:r>
            <w:r w:rsidRPr="000911DD">
              <w:rPr>
                <w:rStyle w:val="FontStyle85"/>
                <w:sz w:val="16"/>
                <w:szCs w:val="16"/>
                <w:lang w:val="ro-RO" w:eastAsia="ro-RO"/>
              </w:rPr>
              <w:tab/>
              <w:t>Determinarea mărimilor caracteristice curentului alternativ monofazat, prin aplicarea relaţiilor matematice</w:t>
            </w: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Default="00C37E8D" w:rsidP="00977FBF">
            <w:pPr>
              <w:pStyle w:val="Style67"/>
              <w:tabs>
                <w:tab w:val="left" w:pos="730"/>
              </w:tabs>
              <w:spacing w:line="240" w:lineRule="auto"/>
              <w:rPr>
                <w:rStyle w:val="FontStyle85"/>
                <w:sz w:val="16"/>
                <w:szCs w:val="16"/>
                <w:lang w:val="ro-RO" w:eastAsia="ro-RO"/>
              </w:rPr>
            </w:pP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4.2.5.</w:t>
            </w:r>
            <w:r w:rsidRPr="000911DD">
              <w:rPr>
                <w:rStyle w:val="FontStyle85"/>
                <w:sz w:val="16"/>
                <w:szCs w:val="16"/>
                <w:lang w:val="ro-RO" w:eastAsia="ro-RO"/>
              </w:rPr>
              <w:tab/>
              <w:t>Asocierea mărimilor caracteristice elementelor de circuit şi circuitelor electrice de ca. cu unităţile de măsură corespunzătoare</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4.2.6.</w:t>
            </w:r>
            <w:r w:rsidRPr="000911DD">
              <w:rPr>
                <w:rStyle w:val="FontStyle85"/>
                <w:sz w:val="16"/>
                <w:szCs w:val="16"/>
                <w:lang w:val="ro-RO" w:eastAsia="ro-RO"/>
              </w:rPr>
              <w:tab/>
              <w:t>Utilizarea soft-ului educaţional pentru simularea comportării elementelor de circuit în ca.</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4.2.7.</w:t>
            </w:r>
            <w:r w:rsidRPr="000911DD">
              <w:rPr>
                <w:rStyle w:val="FontStyle85"/>
                <w:sz w:val="16"/>
                <w:szCs w:val="16"/>
                <w:lang w:val="ro-RO" w:eastAsia="ro-RO"/>
              </w:rPr>
              <w:tab/>
              <w:t>Determinarea, prin aplicarea relaţiilor matematice, a mărimilor caracteristice circuitelor electrice de ca. monofazat</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4.2.8.</w:t>
            </w:r>
            <w:r w:rsidRPr="000911DD">
              <w:rPr>
                <w:rStyle w:val="FontStyle85"/>
                <w:sz w:val="16"/>
                <w:szCs w:val="16"/>
                <w:lang w:val="ro-RO" w:eastAsia="ro-RO"/>
              </w:rPr>
              <w:tab/>
              <w:t>Realizarea unor circuite simple de ca. cu rezistoare, bobine şi condensatoare</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4.2.9.</w:t>
            </w:r>
            <w:r w:rsidRPr="000911DD">
              <w:rPr>
                <w:rStyle w:val="FontStyle85"/>
                <w:sz w:val="16"/>
                <w:szCs w:val="16"/>
                <w:lang w:val="ro-RO" w:eastAsia="ro-RO"/>
              </w:rPr>
              <w:tab/>
              <w:t>Utilizarea soft-ului educaţional pentru simularea funcţionării circuitelor de ca.</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4.2.10.</w:t>
            </w:r>
            <w:r w:rsidRPr="000911DD">
              <w:rPr>
                <w:rStyle w:val="FontStyle85"/>
                <w:sz w:val="16"/>
                <w:szCs w:val="16"/>
                <w:lang w:val="ro-RO" w:eastAsia="ro-RO"/>
              </w:rPr>
              <w:tab/>
              <w:t>Selectarea aparatelor de măsurat în funcţie de mărimea electrică de măsurat şi domeniul de variaţie al acesteia</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4.2.11.</w:t>
            </w:r>
            <w:r w:rsidRPr="000911DD">
              <w:rPr>
                <w:rStyle w:val="FontStyle85"/>
                <w:sz w:val="16"/>
                <w:szCs w:val="16"/>
                <w:lang w:val="ro-RO" w:eastAsia="ro-RO"/>
              </w:rPr>
              <w:tab/>
              <w:t>Efectuarea reglajelor pregătitoare ale aparatelor de măsurat în vederea realizării măsurărilor</w:t>
            </w:r>
          </w:p>
          <w:p w:rsidR="00C37E8D" w:rsidRPr="000911DD" w:rsidRDefault="00C37E8D"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4.2.12.</w:t>
            </w:r>
            <w:r w:rsidRPr="000911DD">
              <w:rPr>
                <w:rStyle w:val="FontStyle85"/>
                <w:sz w:val="16"/>
                <w:szCs w:val="16"/>
                <w:lang w:val="ro-RO" w:eastAsia="ro-RO"/>
              </w:rPr>
              <w:tab/>
              <w:t>Reprezentarea schemei electrice de conectare a aparatelor de măsurat în circuitul de măsurare</w:t>
            </w:r>
          </w:p>
          <w:p w:rsidR="00C37E8D" w:rsidRDefault="00C37E8D" w:rsidP="00977FBF">
            <w:pPr>
              <w:pStyle w:val="Style67"/>
              <w:widowControl/>
              <w:tabs>
                <w:tab w:val="left" w:pos="730"/>
              </w:tabs>
              <w:spacing w:line="240" w:lineRule="auto"/>
              <w:rPr>
                <w:rStyle w:val="FontStyle85"/>
                <w:sz w:val="16"/>
                <w:szCs w:val="16"/>
                <w:lang w:val="ro-RO" w:eastAsia="ro-RO"/>
              </w:rPr>
            </w:pPr>
            <w:r w:rsidRPr="000911DD">
              <w:rPr>
                <w:rStyle w:val="FontStyle85"/>
                <w:sz w:val="16"/>
                <w:szCs w:val="16"/>
                <w:lang w:val="ro-RO" w:eastAsia="ro-RO"/>
              </w:rPr>
              <w:t>4.2.13.</w:t>
            </w:r>
            <w:r w:rsidRPr="000911DD">
              <w:rPr>
                <w:rStyle w:val="FontStyle85"/>
                <w:sz w:val="16"/>
                <w:szCs w:val="16"/>
                <w:lang w:val="ro-RO" w:eastAsia="ro-RO"/>
              </w:rPr>
              <w:tab/>
              <w:t>Realizarea montajelor de măsurare a mărimilor electrice de ca.</w:t>
            </w:r>
          </w:p>
          <w:p w:rsidR="00C37E8D" w:rsidRPr="000911D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4.2.14.</w:t>
            </w:r>
            <w:r w:rsidRPr="000911DD">
              <w:rPr>
                <w:rStyle w:val="FontStyle85"/>
                <w:bCs/>
                <w:sz w:val="16"/>
                <w:szCs w:val="16"/>
                <w:lang w:val="ro-RO" w:eastAsia="ro-RO"/>
              </w:rPr>
              <w:tab/>
              <w:t>Citirea indicaţiilor aparatelor de măsurat</w:t>
            </w:r>
          </w:p>
          <w:p w:rsidR="00C37E8D" w:rsidRPr="000911D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4.2.15.</w:t>
            </w:r>
            <w:r w:rsidRPr="000911DD">
              <w:rPr>
                <w:rStyle w:val="FontStyle85"/>
                <w:bCs/>
                <w:sz w:val="16"/>
                <w:szCs w:val="16"/>
                <w:lang w:val="ro-RO" w:eastAsia="ro-RO"/>
              </w:rPr>
              <w:tab/>
              <w:t>Prelucrarea matematică şi interpretarea rezultatelor măsurărilor efectuate</w:t>
            </w:r>
          </w:p>
          <w:p w:rsidR="00C37E8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4.2.16.</w:t>
            </w:r>
            <w:r w:rsidRPr="000911DD">
              <w:rPr>
                <w:rStyle w:val="FontStyle85"/>
                <w:bCs/>
                <w:sz w:val="16"/>
                <w:szCs w:val="16"/>
                <w:lang w:val="ro-RO" w:eastAsia="ro-RO"/>
              </w:rPr>
              <w:tab/>
              <w:t>Utilizarea soft-ului educaţional pentru simularea măsurării mărimilor electrice de ca</w:t>
            </w: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513C91" w:rsidRDefault="00513C91" w:rsidP="00977FBF">
            <w:pPr>
              <w:pStyle w:val="Style67"/>
              <w:tabs>
                <w:tab w:val="left" w:pos="730"/>
              </w:tabs>
              <w:spacing w:line="240" w:lineRule="auto"/>
              <w:rPr>
                <w:rStyle w:val="FontStyle85"/>
                <w:bCs/>
                <w:sz w:val="16"/>
                <w:szCs w:val="16"/>
                <w:lang w:val="ro-RO" w:eastAsia="ro-RO"/>
              </w:rPr>
            </w:pPr>
          </w:p>
          <w:p w:rsidR="00C37E8D" w:rsidRDefault="00C37E8D" w:rsidP="00977FBF">
            <w:pPr>
              <w:pStyle w:val="Style67"/>
              <w:tabs>
                <w:tab w:val="left" w:pos="730"/>
              </w:tabs>
              <w:spacing w:line="240" w:lineRule="auto"/>
              <w:rPr>
                <w:rStyle w:val="FontStyle85"/>
                <w:bCs/>
                <w:sz w:val="16"/>
                <w:szCs w:val="16"/>
                <w:lang w:val="ro-RO" w:eastAsia="ro-RO"/>
              </w:rPr>
            </w:pPr>
          </w:p>
          <w:p w:rsidR="00C37E8D" w:rsidRPr="000911DD" w:rsidRDefault="00C37E8D" w:rsidP="00977FBF">
            <w:pPr>
              <w:pStyle w:val="Style67"/>
              <w:tabs>
                <w:tab w:val="left" w:pos="730"/>
              </w:tabs>
              <w:spacing w:line="240" w:lineRule="auto"/>
              <w:rPr>
                <w:rStyle w:val="FontStyle85"/>
                <w:bCs/>
                <w:sz w:val="16"/>
                <w:szCs w:val="16"/>
                <w:lang w:val="ro-RO" w:eastAsia="ro-RO"/>
              </w:rPr>
            </w:pPr>
          </w:p>
          <w:p w:rsidR="00C37E8D" w:rsidRPr="000911D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4.2.17.</w:t>
            </w:r>
            <w:r w:rsidRPr="000911DD">
              <w:rPr>
                <w:rStyle w:val="FontStyle85"/>
                <w:bCs/>
                <w:sz w:val="16"/>
                <w:szCs w:val="16"/>
                <w:lang w:val="ro-RO" w:eastAsia="ro-RO"/>
              </w:rPr>
              <w:tab/>
              <w:t>Reprezentarea schemei de montaj pentru extinderea domeniului de măsurare la ampermetre/ voltmetre cu ajutorul TC/ TT</w:t>
            </w:r>
          </w:p>
          <w:p w:rsidR="00C37E8D" w:rsidRPr="000911D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4.2.18.</w:t>
            </w:r>
            <w:r w:rsidRPr="000911DD">
              <w:rPr>
                <w:rStyle w:val="FontStyle85"/>
                <w:bCs/>
                <w:sz w:val="16"/>
                <w:szCs w:val="16"/>
                <w:lang w:val="ro-RO" w:eastAsia="ro-RO"/>
              </w:rPr>
              <w:tab/>
              <w:t>Determinarea, prin aplicarea relaţiilor de calcul, a valorii intensităţii curentului electric măsurat prin intermediul TC</w:t>
            </w:r>
          </w:p>
          <w:p w:rsidR="00C37E8D" w:rsidRDefault="00C37E8D" w:rsidP="00977FBF">
            <w:pPr>
              <w:pStyle w:val="Style67"/>
              <w:widowControl/>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4.2.19.</w:t>
            </w:r>
            <w:r w:rsidRPr="000911DD">
              <w:rPr>
                <w:rStyle w:val="FontStyle85"/>
                <w:bCs/>
                <w:sz w:val="16"/>
                <w:szCs w:val="16"/>
                <w:lang w:val="ro-RO" w:eastAsia="ro-RO"/>
              </w:rPr>
              <w:tab/>
              <w:t>Determinarea, prin aplicarea relaţiilor de calcul, a valorii tensiunii electrice măsurate prin intermediul TT</w:t>
            </w:r>
          </w:p>
          <w:p w:rsidR="00C37E8D" w:rsidRPr="000911DD" w:rsidRDefault="00C37E8D" w:rsidP="00977FBF">
            <w:pPr>
              <w:pStyle w:val="Style67"/>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4.2.20.</w:t>
            </w:r>
            <w:r w:rsidRPr="000911DD">
              <w:rPr>
                <w:rStyle w:val="FontStyle85"/>
                <w:bCs/>
                <w:sz w:val="16"/>
                <w:szCs w:val="16"/>
                <w:lang w:val="ro-RO" w:eastAsia="ro-RO"/>
              </w:rPr>
              <w:tab/>
              <w:t xml:space="preserve">Utilizarea corectă a vocabularului de </w:t>
            </w:r>
            <w:r w:rsidRPr="000911DD">
              <w:rPr>
                <w:rStyle w:val="FontStyle85"/>
                <w:bCs/>
                <w:sz w:val="16"/>
                <w:szCs w:val="16"/>
                <w:lang w:val="ro-RO" w:eastAsia="ro-RO"/>
              </w:rPr>
              <w:lastRenderedPageBreak/>
              <w:t>specialitate în procesul de comunicare la locul de muncă.</w:t>
            </w:r>
          </w:p>
          <w:p w:rsidR="00C37E8D" w:rsidRPr="000D34F2" w:rsidRDefault="00C37E8D" w:rsidP="00977FBF">
            <w:pPr>
              <w:pStyle w:val="Style67"/>
              <w:widowControl/>
              <w:tabs>
                <w:tab w:val="left" w:pos="730"/>
              </w:tabs>
              <w:spacing w:line="240" w:lineRule="auto"/>
              <w:rPr>
                <w:rStyle w:val="FontStyle85"/>
                <w:bCs/>
                <w:sz w:val="16"/>
                <w:szCs w:val="16"/>
                <w:lang w:val="ro-RO" w:eastAsia="ro-RO"/>
              </w:rPr>
            </w:pPr>
            <w:r w:rsidRPr="000911DD">
              <w:rPr>
                <w:rStyle w:val="FontStyle85"/>
                <w:bCs/>
                <w:sz w:val="16"/>
                <w:szCs w:val="16"/>
                <w:lang w:val="ro-RO" w:eastAsia="ro-RO"/>
              </w:rPr>
              <w:t>4.2.21.</w:t>
            </w:r>
            <w:r w:rsidRPr="000911DD">
              <w:rPr>
                <w:rStyle w:val="FontStyle85"/>
                <w:bCs/>
                <w:sz w:val="16"/>
                <w:szCs w:val="16"/>
                <w:lang w:val="ro-RO" w:eastAsia="ro-RO"/>
              </w:rPr>
              <w:tab/>
              <w:t>Comunicarea rezultatelor activităţilor desfăşurate</w:t>
            </w:r>
          </w:p>
        </w:tc>
        <w:tc>
          <w:tcPr>
            <w:tcW w:w="666" w:type="pct"/>
            <w:tcBorders>
              <w:top w:val="single" w:sz="4" w:space="0" w:color="auto"/>
            </w:tcBorders>
          </w:tcPr>
          <w:p w:rsidR="00C37E8D" w:rsidRPr="00CE557B" w:rsidRDefault="00C37E8D" w:rsidP="00977FBF">
            <w:pPr>
              <w:pStyle w:val="Style68"/>
              <w:spacing w:line="240" w:lineRule="auto"/>
              <w:rPr>
                <w:rStyle w:val="FontStyle87"/>
                <w:b w:val="0"/>
                <w:sz w:val="16"/>
                <w:szCs w:val="16"/>
              </w:rPr>
            </w:pPr>
            <w:r w:rsidRPr="00CE557B">
              <w:rPr>
                <w:rStyle w:val="FontStyle87"/>
                <w:b w:val="0"/>
                <w:sz w:val="16"/>
                <w:szCs w:val="16"/>
              </w:rPr>
              <w:lastRenderedPageBreak/>
              <w:t xml:space="preserve">4.3.1. </w:t>
            </w:r>
            <w:proofErr w:type="spellStart"/>
            <w:r w:rsidRPr="00CE557B">
              <w:rPr>
                <w:rStyle w:val="FontStyle87"/>
                <w:b w:val="0"/>
                <w:sz w:val="16"/>
                <w:szCs w:val="16"/>
              </w:rPr>
              <w:t>Colaborarea</w:t>
            </w:r>
            <w:proofErr w:type="spellEnd"/>
            <w:r w:rsidRPr="00CE557B">
              <w:rPr>
                <w:rStyle w:val="FontStyle87"/>
                <w:b w:val="0"/>
                <w:sz w:val="16"/>
                <w:szCs w:val="16"/>
              </w:rPr>
              <w:t xml:space="preserve"> cu </w:t>
            </w:r>
            <w:proofErr w:type="spellStart"/>
            <w:r w:rsidRPr="00CE557B">
              <w:rPr>
                <w:rStyle w:val="FontStyle87"/>
                <w:b w:val="0"/>
                <w:sz w:val="16"/>
                <w:szCs w:val="16"/>
              </w:rPr>
              <w:t>colegii</w:t>
            </w:r>
            <w:proofErr w:type="spellEnd"/>
            <w:r w:rsidRPr="00CE557B">
              <w:rPr>
                <w:rStyle w:val="FontStyle87"/>
                <w:b w:val="0"/>
                <w:sz w:val="16"/>
                <w:szCs w:val="16"/>
              </w:rPr>
              <w:t xml:space="preserve"> de </w:t>
            </w:r>
            <w:proofErr w:type="spellStart"/>
            <w:r w:rsidRPr="00CE557B">
              <w:rPr>
                <w:rStyle w:val="FontStyle87"/>
                <w:b w:val="0"/>
                <w:sz w:val="16"/>
                <w:szCs w:val="16"/>
              </w:rPr>
              <w:t>echipă</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îndeplinirii</w:t>
            </w:r>
            <w:proofErr w:type="spellEnd"/>
            <w:r w:rsidRPr="00CE557B">
              <w:rPr>
                <w:rStyle w:val="FontStyle87"/>
                <w:b w:val="0"/>
                <w:sz w:val="16"/>
                <w:szCs w:val="16"/>
              </w:rPr>
              <w:t xml:space="preserve"> </w:t>
            </w:r>
            <w:proofErr w:type="spellStart"/>
            <w:r w:rsidRPr="00CE557B">
              <w:rPr>
                <w:rStyle w:val="FontStyle87"/>
                <w:b w:val="0"/>
                <w:sz w:val="16"/>
                <w:szCs w:val="16"/>
              </w:rPr>
              <w:t>sarcinilor</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r w:rsidRPr="00CE557B">
              <w:rPr>
                <w:rStyle w:val="FontStyle87"/>
                <w:b w:val="0"/>
                <w:sz w:val="16"/>
                <w:szCs w:val="16"/>
              </w:rPr>
              <w:t xml:space="preserve">4.3.2.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cadrul</w:t>
            </w:r>
            <w:proofErr w:type="spellEnd"/>
            <w:r w:rsidRPr="00CE557B">
              <w:rPr>
                <w:rStyle w:val="FontStyle87"/>
                <w:b w:val="0"/>
                <w:sz w:val="16"/>
                <w:szCs w:val="16"/>
              </w:rPr>
              <w:t xml:space="preserve"> </w:t>
            </w:r>
            <w:proofErr w:type="spellStart"/>
            <w:r w:rsidRPr="00CE557B">
              <w:rPr>
                <w:rStyle w:val="FontStyle87"/>
                <w:b w:val="0"/>
                <w:sz w:val="16"/>
                <w:szCs w:val="16"/>
              </w:rPr>
              <w:t>echipei</w:t>
            </w:r>
            <w:proofErr w:type="spellEnd"/>
            <w:r w:rsidRPr="00CE557B">
              <w:rPr>
                <w:rStyle w:val="FontStyle87"/>
                <w:b w:val="0"/>
                <w:sz w:val="16"/>
                <w:szCs w:val="16"/>
              </w:rPr>
              <w:t xml:space="preserve"> de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a </w:t>
            </w:r>
            <w:proofErr w:type="spellStart"/>
            <w:r w:rsidRPr="00CE557B">
              <w:rPr>
                <w:rStyle w:val="FontStyle87"/>
                <w:b w:val="0"/>
                <w:sz w:val="16"/>
                <w:szCs w:val="16"/>
              </w:rPr>
              <w:t>responsabilităţii</w:t>
            </w:r>
            <w:proofErr w:type="spellEnd"/>
            <w:r w:rsidRPr="00CE557B">
              <w:rPr>
                <w:rStyle w:val="FontStyle87"/>
                <w:b w:val="0"/>
                <w:sz w:val="16"/>
                <w:szCs w:val="16"/>
              </w:rPr>
              <w:t xml:space="preserve"> </w:t>
            </w:r>
            <w:proofErr w:type="spellStart"/>
            <w:r w:rsidRPr="00CE557B">
              <w:rPr>
                <w:rStyle w:val="FontStyle87"/>
                <w:b w:val="0"/>
                <w:sz w:val="16"/>
                <w:szCs w:val="16"/>
              </w:rPr>
              <w:t>pentru</w:t>
            </w:r>
            <w:proofErr w:type="spellEnd"/>
            <w:r w:rsidRPr="00CE557B">
              <w:rPr>
                <w:rStyle w:val="FontStyle87"/>
                <w:b w:val="0"/>
                <w:sz w:val="16"/>
                <w:szCs w:val="16"/>
              </w:rPr>
              <w:t xml:space="preserve"> </w:t>
            </w:r>
            <w:proofErr w:type="spellStart"/>
            <w:r w:rsidRPr="00CE557B">
              <w:rPr>
                <w:rStyle w:val="FontStyle87"/>
                <w:b w:val="0"/>
                <w:sz w:val="16"/>
                <w:szCs w:val="16"/>
              </w:rPr>
              <w:t>sarcina</w:t>
            </w:r>
            <w:proofErr w:type="spellEnd"/>
            <w:r w:rsidRPr="00CE557B">
              <w:rPr>
                <w:rStyle w:val="FontStyle87"/>
                <w:b w:val="0"/>
                <w:sz w:val="16"/>
                <w:szCs w:val="16"/>
              </w:rPr>
              <w:t xml:space="preserve"> de </w:t>
            </w:r>
            <w:proofErr w:type="spellStart"/>
            <w:r w:rsidRPr="00CE557B">
              <w:rPr>
                <w:rStyle w:val="FontStyle87"/>
                <w:b w:val="0"/>
                <w:sz w:val="16"/>
                <w:szCs w:val="16"/>
              </w:rPr>
              <w:t>lucru</w:t>
            </w:r>
            <w:proofErr w:type="spellEnd"/>
            <w:r w:rsidRPr="00CE557B">
              <w:rPr>
                <w:rStyle w:val="FontStyle87"/>
                <w:b w:val="0"/>
                <w:sz w:val="16"/>
                <w:szCs w:val="16"/>
              </w:rPr>
              <w:t xml:space="preserve"> </w:t>
            </w:r>
            <w:proofErr w:type="spellStart"/>
            <w:r w:rsidRPr="00CE557B">
              <w:rPr>
                <w:rStyle w:val="FontStyle87"/>
                <w:b w:val="0"/>
                <w:sz w:val="16"/>
                <w:szCs w:val="16"/>
              </w:rPr>
              <w:t>primită</w:t>
            </w:r>
            <w:proofErr w:type="spellEnd"/>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r w:rsidRPr="00CE557B">
              <w:rPr>
                <w:rStyle w:val="FontStyle87"/>
                <w:b w:val="0"/>
                <w:sz w:val="16"/>
                <w:szCs w:val="16"/>
              </w:rPr>
              <w:t xml:space="preserve">4.3.3. </w:t>
            </w:r>
            <w:proofErr w:type="spellStart"/>
            <w:r w:rsidRPr="00CE557B">
              <w:rPr>
                <w:rStyle w:val="FontStyle87"/>
                <w:b w:val="0"/>
                <w:sz w:val="16"/>
                <w:szCs w:val="16"/>
              </w:rPr>
              <w:t>Respectarea</w:t>
            </w:r>
            <w:proofErr w:type="spellEnd"/>
            <w:r w:rsidRPr="00CE557B">
              <w:rPr>
                <w:rStyle w:val="FontStyle87"/>
                <w:b w:val="0"/>
                <w:sz w:val="16"/>
                <w:szCs w:val="16"/>
              </w:rPr>
              <w:t xml:space="preserve">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securitate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precum</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normelor</w:t>
            </w:r>
            <w:proofErr w:type="spellEnd"/>
            <w:r w:rsidRPr="00CE557B">
              <w:rPr>
                <w:rStyle w:val="FontStyle87"/>
                <w:b w:val="0"/>
                <w:sz w:val="16"/>
                <w:szCs w:val="16"/>
              </w:rPr>
              <w:t xml:space="preserve"> de </w:t>
            </w:r>
            <w:proofErr w:type="spellStart"/>
            <w:r w:rsidRPr="00CE557B">
              <w:rPr>
                <w:rStyle w:val="FontStyle87"/>
                <w:b w:val="0"/>
                <w:sz w:val="16"/>
                <w:szCs w:val="16"/>
              </w:rPr>
              <w:t>prevenire</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w:t>
            </w:r>
            <w:proofErr w:type="spellStart"/>
            <w:r w:rsidRPr="00CE557B">
              <w:rPr>
                <w:rStyle w:val="FontStyle87"/>
                <w:b w:val="0"/>
                <w:sz w:val="16"/>
                <w:szCs w:val="16"/>
              </w:rPr>
              <w:t>stingere</w:t>
            </w:r>
            <w:proofErr w:type="spellEnd"/>
            <w:r w:rsidRPr="00CE557B">
              <w:rPr>
                <w:rStyle w:val="FontStyle87"/>
                <w:b w:val="0"/>
                <w:sz w:val="16"/>
                <w:szCs w:val="16"/>
              </w:rPr>
              <w:t xml:space="preserve"> a </w:t>
            </w:r>
            <w:proofErr w:type="spellStart"/>
            <w:r w:rsidRPr="00CE557B">
              <w:rPr>
                <w:rStyle w:val="FontStyle87"/>
                <w:b w:val="0"/>
                <w:sz w:val="16"/>
                <w:szCs w:val="16"/>
              </w:rPr>
              <w:t>incendiilor</w:t>
            </w:r>
            <w:proofErr w:type="spellEnd"/>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r w:rsidRPr="00CE557B">
              <w:rPr>
                <w:rStyle w:val="FontStyle87"/>
                <w:b w:val="0"/>
                <w:sz w:val="16"/>
                <w:szCs w:val="16"/>
              </w:rPr>
              <w:t xml:space="preserve">4.3.4. </w:t>
            </w:r>
            <w:proofErr w:type="spellStart"/>
            <w:r w:rsidRPr="00CE557B">
              <w:rPr>
                <w:rStyle w:val="FontStyle87"/>
                <w:b w:val="0"/>
                <w:sz w:val="16"/>
                <w:szCs w:val="16"/>
              </w:rPr>
              <w:t>Purtarea</w:t>
            </w:r>
            <w:proofErr w:type="spellEnd"/>
            <w:r w:rsidRPr="00CE557B">
              <w:rPr>
                <w:rStyle w:val="FontStyle87"/>
                <w:b w:val="0"/>
                <w:sz w:val="16"/>
                <w:szCs w:val="16"/>
              </w:rPr>
              <w:t xml:space="preserve"> </w:t>
            </w:r>
            <w:proofErr w:type="spellStart"/>
            <w:r w:rsidRPr="00CE557B">
              <w:rPr>
                <w:rStyle w:val="FontStyle87"/>
                <w:b w:val="0"/>
                <w:sz w:val="16"/>
                <w:szCs w:val="16"/>
              </w:rPr>
              <w:t>permanentă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cu </w:t>
            </w:r>
            <w:proofErr w:type="spellStart"/>
            <w:r w:rsidRPr="00CE557B">
              <w:rPr>
                <w:rStyle w:val="FontStyle87"/>
                <w:b w:val="0"/>
                <w:sz w:val="16"/>
                <w:szCs w:val="16"/>
              </w:rPr>
              <w:t>responsabilitate</w:t>
            </w:r>
            <w:proofErr w:type="spellEnd"/>
            <w:r w:rsidRPr="00CE557B">
              <w:rPr>
                <w:rStyle w:val="FontStyle87"/>
                <w:b w:val="0"/>
                <w:sz w:val="16"/>
                <w:szCs w:val="16"/>
              </w:rPr>
              <w:t xml:space="preserve"> a </w:t>
            </w:r>
            <w:proofErr w:type="spellStart"/>
            <w:r w:rsidRPr="00CE557B">
              <w:rPr>
                <w:rStyle w:val="FontStyle87"/>
                <w:b w:val="0"/>
                <w:sz w:val="16"/>
                <w:szCs w:val="16"/>
              </w:rPr>
              <w:t>echipamentului</w:t>
            </w:r>
            <w:proofErr w:type="spellEnd"/>
            <w:r w:rsidRPr="00CE557B">
              <w:rPr>
                <w:rStyle w:val="FontStyle87"/>
                <w:b w:val="0"/>
                <w:sz w:val="16"/>
                <w:szCs w:val="16"/>
              </w:rPr>
              <w:t xml:space="preserve"> de </w:t>
            </w:r>
            <w:proofErr w:type="spellStart"/>
            <w:r w:rsidRPr="00CE557B">
              <w:rPr>
                <w:rStyle w:val="FontStyle87"/>
                <w:b w:val="0"/>
                <w:sz w:val="16"/>
                <w:szCs w:val="16"/>
              </w:rPr>
              <w:t>protecţie</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scopul</w:t>
            </w:r>
            <w:proofErr w:type="spellEnd"/>
            <w:r w:rsidRPr="00CE557B">
              <w:rPr>
                <w:rStyle w:val="FontStyle87"/>
                <w:b w:val="0"/>
                <w:sz w:val="16"/>
                <w:szCs w:val="16"/>
              </w:rPr>
              <w:t xml:space="preserve"> </w:t>
            </w:r>
            <w:proofErr w:type="spellStart"/>
            <w:r w:rsidRPr="00CE557B">
              <w:rPr>
                <w:rStyle w:val="FontStyle87"/>
                <w:b w:val="0"/>
                <w:sz w:val="16"/>
                <w:szCs w:val="16"/>
              </w:rPr>
              <w:t>prevenirii</w:t>
            </w:r>
            <w:proofErr w:type="spellEnd"/>
            <w:r w:rsidRPr="00CE557B">
              <w:rPr>
                <w:rStyle w:val="FontStyle87"/>
                <w:b w:val="0"/>
                <w:sz w:val="16"/>
                <w:szCs w:val="16"/>
              </w:rPr>
              <w:t xml:space="preserve"> </w:t>
            </w:r>
            <w:proofErr w:type="spellStart"/>
            <w:r w:rsidRPr="00CE557B">
              <w:rPr>
                <w:rStyle w:val="FontStyle87"/>
                <w:b w:val="0"/>
                <w:sz w:val="16"/>
                <w:szCs w:val="16"/>
              </w:rPr>
              <w:t>accidentelor</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r w:rsidRPr="00CE557B">
              <w:rPr>
                <w:rStyle w:val="FontStyle87"/>
                <w:b w:val="0"/>
                <w:sz w:val="16"/>
                <w:szCs w:val="16"/>
              </w:rPr>
              <w:t xml:space="preserve"> </w:t>
            </w:r>
            <w:proofErr w:type="spellStart"/>
            <w:r w:rsidRPr="00CE557B">
              <w:rPr>
                <w:rStyle w:val="FontStyle87"/>
                <w:b w:val="0"/>
                <w:sz w:val="16"/>
                <w:szCs w:val="16"/>
              </w:rPr>
              <w:t>şi</w:t>
            </w:r>
            <w:proofErr w:type="spellEnd"/>
            <w:r w:rsidRPr="00CE557B">
              <w:rPr>
                <w:rStyle w:val="FontStyle87"/>
                <w:b w:val="0"/>
                <w:sz w:val="16"/>
                <w:szCs w:val="16"/>
              </w:rPr>
              <w:t xml:space="preserve"> a </w:t>
            </w:r>
            <w:proofErr w:type="spellStart"/>
            <w:r w:rsidRPr="00CE557B">
              <w:rPr>
                <w:rStyle w:val="FontStyle87"/>
                <w:b w:val="0"/>
                <w:sz w:val="16"/>
                <w:szCs w:val="16"/>
              </w:rPr>
              <w:t>bolilor</w:t>
            </w:r>
            <w:proofErr w:type="spellEnd"/>
            <w:r w:rsidRPr="00CE557B">
              <w:rPr>
                <w:rStyle w:val="FontStyle87"/>
                <w:b w:val="0"/>
                <w:sz w:val="16"/>
                <w:szCs w:val="16"/>
              </w:rPr>
              <w:t xml:space="preserve"> </w:t>
            </w:r>
            <w:proofErr w:type="spellStart"/>
            <w:r w:rsidRPr="00CE557B">
              <w:rPr>
                <w:rStyle w:val="FontStyle87"/>
                <w:b w:val="0"/>
                <w:sz w:val="16"/>
                <w:szCs w:val="16"/>
              </w:rPr>
              <w:t>profesionale</w:t>
            </w:r>
            <w:proofErr w:type="spellEnd"/>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r>
              <w:rPr>
                <w:rStyle w:val="FontStyle87"/>
                <w:b w:val="0"/>
                <w:sz w:val="16"/>
                <w:szCs w:val="16"/>
              </w:rPr>
              <w:t xml:space="preserve">4.3.5. </w:t>
            </w:r>
            <w:proofErr w:type="spellStart"/>
            <w:r>
              <w:rPr>
                <w:rStyle w:val="FontStyle87"/>
                <w:b w:val="0"/>
                <w:sz w:val="16"/>
                <w:szCs w:val="16"/>
              </w:rPr>
              <w:t>Respectarea</w:t>
            </w:r>
            <w:proofErr w:type="spellEnd"/>
            <w:r>
              <w:rPr>
                <w:rStyle w:val="FontStyle87"/>
                <w:b w:val="0"/>
                <w:sz w:val="16"/>
                <w:szCs w:val="16"/>
              </w:rPr>
              <w:t xml:space="preserve"> </w:t>
            </w:r>
            <w:proofErr w:type="spellStart"/>
            <w:r w:rsidRPr="00CE557B">
              <w:rPr>
                <w:rStyle w:val="FontStyle87"/>
                <w:b w:val="0"/>
                <w:sz w:val="16"/>
                <w:szCs w:val="16"/>
              </w:rPr>
              <w:t>normelor</w:t>
            </w:r>
            <w:proofErr w:type="spellEnd"/>
          </w:p>
          <w:p w:rsidR="00C37E8D" w:rsidRPr="00CE557B" w:rsidRDefault="00C37E8D" w:rsidP="00977FBF">
            <w:pPr>
              <w:pStyle w:val="Style68"/>
              <w:spacing w:line="240" w:lineRule="auto"/>
              <w:rPr>
                <w:rStyle w:val="FontStyle87"/>
                <w:b w:val="0"/>
                <w:sz w:val="16"/>
                <w:szCs w:val="16"/>
              </w:rPr>
            </w:pPr>
            <w:proofErr w:type="spellStart"/>
            <w:r w:rsidRPr="00CE557B">
              <w:rPr>
                <w:rStyle w:val="FontStyle87"/>
                <w:b w:val="0"/>
                <w:sz w:val="16"/>
                <w:szCs w:val="16"/>
              </w:rPr>
              <w:t>ergonomice</w:t>
            </w:r>
            <w:proofErr w:type="spellEnd"/>
            <w:r w:rsidRPr="00CE557B">
              <w:rPr>
                <w:rStyle w:val="FontStyle87"/>
                <w:b w:val="0"/>
                <w:sz w:val="16"/>
                <w:szCs w:val="16"/>
              </w:rPr>
              <w:t xml:space="preserve"> la </w:t>
            </w:r>
            <w:proofErr w:type="spellStart"/>
            <w:r w:rsidRPr="00CE557B">
              <w:rPr>
                <w:rStyle w:val="FontStyle87"/>
                <w:b w:val="0"/>
                <w:sz w:val="16"/>
                <w:szCs w:val="16"/>
              </w:rPr>
              <w:t>locul</w:t>
            </w:r>
            <w:proofErr w:type="spellEnd"/>
            <w:r w:rsidRPr="00CE557B">
              <w:rPr>
                <w:rStyle w:val="FontStyle87"/>
                <w:b w:val="0"/>
                <w:sz w:val="16"/>
                <w:szCs w:val="16"/>
              </w:rPr>
              <w:t xml:space="preserve"> de </w:t>
            </w:r>
            <w:proofErr w:type="spellStart"/>
            <w:r w:rsidRPr="00CE557B">
              <w:rPr>
                <w:rStyle w:val="FontStyle87"/>
                <w:b w:val="0"/>
                <w:sz w:val="16"/>
                <w:szCs w:val="16"/>
              </w:rPr>
              <w:t>muncă</w:t>
            </w:r>
            <w:proofErr w:type="spellEnd"/>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Pr="00CE557B" w:rsidRDefault="00C37E8D" w:rsidP="00977FBF">
            <w:pPr>
              <w:pStyle w:val="Style68"/>
              <w:spacing w:line="240" w:lineRule="auto"/>
              <w:rPr>
                <w:rStyle w:val="FontStyle87"/>
                <w:b w:val="0"/>
                <w:sz w:val="16"/>
                <w:szCs w:val="16"/>
              </w:rPr>
            </w:pPr>
          </w:p>
          <w:p w:rsidR="00C37E8D" w:rsidRDefault="00C37E8D" w:rsidP="00977FBF">
            <w:pPr>
              <w:pStyle w:val="Style68"/>
              <w:widowControl/>
              <w:spacing w:line="240" w:lineRule="auto"/>
              <w:rPr>
                <w:rStyle w:val="FontStyle87"/>
                <w:b w:val="0"/>
                <w:sz w:val="16"/>
                <w:szCs w:val="16"/>
              </w:rPr>
            </w:pPr>
            <w:r w:rsidRPr="00CE557B">
              <w:rPr>
                <w:rStyle w:val="FontStyle87"/>
                <w:b w:val="0"/>
                <w:sz w:val="16"/>
                <w:szCs w:val="16"/>
              </w:rPr>
              <w:t xml:space="preserve">4.3.6. </w:t>
            </w:r>
            <w:proofErr w:type="spellStart"/>
            <w:r w:rsidRPr="00CE557B">
              <w:rPr>
                <w:rStyle w:val="FontStyle87"/>
                <w:b w:val="0"/>
                <w:sz w:val="16"/>
                <w:szCs w:val="16"/>
              </w:rPr>
              <w:t>Asumarea</w:t>
            </w:r>
            <w:proofErr w:type="spellEnd"/>
            <w:r w:rsidRPr="00CE557B">
              <w:rPr>
                <w:rStyle w:val="FontStyle87"/>
                <w:b w:val="0"/>
                <w:sz w:val="16"/>
                <w:szCs w:val="16"/>
              </w:rPr>
              <w:t xml:space="preserve"> </w:t>
            </w:r>
            <w:proofErr w:type="spellStart"/>
            <w:r w:rsidRPr="00CE557B">
              <w:rPr>
                <w:rStyle w:val="FontStyle87"/>
                <w:b w:val="0"/>
                <w:sz w:val="16"/>
                <w:szCs w:val="16"/>
              </w:rPr>
              <w:t>iniţiativei</w:t>
            </w:r>
            <w:proofErr w:type="spellEnd"/>
            <w:r w:rsidRPr="00CE557B">
              <w:rPr>
                <w:rStyle w:val="FontStyle87"/>
                <w:b w:val="0"/>
                <w:sz w:val="16"/>
                <w:szCs w:val="16"/>
              </w:rPr>
              <w:t xml:space="preserve"> </w:t>
            </w:r>
            <w:proofErr w:type="spellStart"/>
            <w:r w:rsidRPr="00CE557B">
              <w:rPr>
                <w:rStyle w:val="FontStyle87"/>
                <w:b w:val="0"/>
                <w:sz w:val="16"/>
                <w:szCs w:val="16"/>
              </w:rPr>
              <w:t>în</w:t>
            </w:r>
            <w:proofErr w:type="spellEnd"/>
            <w:r w:rsidRPr="00CE557B">
              <w:rPr>
                <w:rStyle w:val="FontStyle87"/>
                <w:b w:val="0"/>
                <w:sz w:val="16"/>
                <w:szCs w:val="16"/>
              </w:rPr>
              <w:t xml:space="preserve"> </w:t>
            </w:r>
            <w:proofErr w:type="spellStart"/>
            <w:r w:rsidRPr="00CE557B">
              <w:rPr>
                <w:rStyle w:val="FontStyle87"/>
                <w:b w:val="0"/>
                <w:sz w:val="16"/>
                <w:szCs w:val="16"/>
              </w:rPr>
              <w:t>rezolvarea</w:t>
            </w:r>
            <w:proofErr w:type="spellEnd"/>
            <w:r w:rsidRPr="00CE557B">
              <w:rPr>
                <w:rStyle w:val="FontStyle87"/>
                <w:b w:val="0"/>
                <w:sz w:val="16"/>
                <w:szCs w:val="16"/>
              </w:rPr>
              <w:t xml:space="preserve"> </w:t>
            </w:r>
            <w:r>
              <w:rPr>
                <w:rStyle w:val="FontStyle87"/>
                <w:b w:val="0"/>
                <w:sz w:val="16"/>
                <w:szCs w:val="16"/>
              </w:rPr>
              <w:t xml:space="preserve"> </w:t>
            </w:r>
            <w:proofErr w:type="spellStart"/>
            <w:r w:rsidRPr="00CE557B">
              <w:rPr>
                <w:rStyle w:val="FontStyle87"/>
                <w:b w:val="0"/>
                <w:sz w:val="16"/>
                <w:szCs w:val="16"/>
              </w:rPr>
              <w:t>unor</w:t>
            </w:r>
            <w:proofErr w:type="spellEnd"/>
            <w:r w:rsidRPr="00CE557B">
              <w:rPr>
                <w:rStyle w:val="FontStyle87"/>
                <w:b w:val="0"/>
                <w:sz w:val="16"/>
                <w:szCs w:val="16"/>
              </w:rPr>
              <w:t xml:space="preserve"> </w:t>
            </w:r>
            <w:proofErr w:type="spellStart"/>
            <w:r w:rsidRPr="00CE557B">
              <w:rPr>
                <w:rStyle w:val="FontStyle87"/>
                <w:b w:val="0"/>
                <w:sz w:val="16"/>
                <w:szCs w:val="16"/>
              </w:rPr>
              <w:t>probleme</w:t>
            </w:r>
            <w:proofErr w:type="spellEnd"/>
          </w:p>
        </w:tc>
        <w:tc>
          <w:tcPr>
            <w:tcW w:w="484" w:type="pct"/>
            <w:tcBorders>
              <w:top w:val="single" w:sz="4" w:space="0" w:color="auto"/>
            </w:tcBorders>
          </w:tcPr>
          <w:p w:rsidR="00C37E8D" w:rsidRPr="004F2384"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lastRenderedPageBreak/>
              <w:t>Exerciţii de enumerare a efectelor curentului electric şi a domeniilor de utilizare ale acestora.</w:t>
            </w:r>
          </w:p>
          <w:p w:rsidR="00C37E8D" w:rsidRPr="004F2384" w:rsidRDefault="00C37E8D" w:rsidP="00977FBF">
            <w:pPr>
              <w:spacing w:after="0" w:line="240" w:lineRule="auto"/>
              <w:jc w:val="both"/>
              <w:rPr>
                <w:rFonts w:ascii="Times New Roman" w:hAnsi="Times New Roman" w:cs="Times New Roman"/>
                <w:sz w:val="16"/>
                <w:szCs w:val="16"/>
                <w:lang w:val="ro-RO"/>
              </w:rPr>
            </w:pPr>
            <w:r>
              <w:rPr>
                <w:rFonts w:ascii="Times New Roman" w:hAnsi="Times New Roman" w:cs="Times New Roman"/>
                <w:sz w:val="16"/>
                <w:szCs w:val="16"/>
                <w:lang w:val="ro-RO"/>
              </w:rPr>
              <w:t xml:space="preserve">Exerciţii de </w:t>
            </w:r>
            <w:r w:rsidRPr="004F2384">
              <w:rPr>
                <w:rFonts w:ascii="Times New Roman" w:hAnsi="Times New Roman" w:cs="Times New Roman"/>
                <w:sz w:val="16"/>
                <w:szCs w:val="16"/>
                <w:lang w:val="ro-RO"/>
              </w:rPr>
              <w:t>realizare a unui mini-proiect la efectele curentului electric</w:t>
            </w:r>
          </w:p>
          <w:p w:rsidR="00C37E8D" w:rsidRPr="004F2384"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rezolvarea de probleme pe baza formulelor învăţate </w:t>
            </w:r>
          </w:p>
          <w:p w:rsidR="00C37E8D" w:rsidRDefault="00C37E8D" w:rsidP="00977FBF">
            <w:pPr>
              <w:spacing w:after="0" w:line="240" w:lineRule="auto"/>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precizare a  noţiunilor şi a mărimilor referitoare la câmpul magnetic(magneţi, polii magneţilor, câmp magnetic,linii de câmp </w:t>
            </w:r>
          </w:p>
          <w:p w:rsidR="00C37E8D" w:rsidRDefault="00C37E8D" w:rsidP="00977FBF">
            <w:pPr>
              <w:spacing w:after="0" w:line="240" w:lineRule="auto"/>
              <w:rPr>
                <w:rFonts w:ascii="Times New Roman" w:hAnsi="Times New Roman" w:cs="Times New Roman"/>
                <w:sz w:val="16"/>
                <w:szCs w:val="16"/>
                <w:lang w:val="ro-RO"/>
              </w:rPr>
            </w:pPr>
            <w:r w:rsidRPr="007B130A">
              <w:rPr>
                <w:rFonts w:ascii="Times New Roman" w:hAnsi="Times New Roman" w:cs="Times New Roman"/>
                <w:sz w:val="16"/>
                <w:szCs w:val="16"/>
                <w:lang w:val="ro-RO"/>
              </w:rPr>
              <w:t xml:space="preserve">Exerciţii de </w:t>
            </w:r>
            <w:r>
              <w:rPr>
                <w:rFonts w:ascii="Times New Roman" w:hAnsi="Times New Roman" w:cs="Times New Roman"/>
                <w:sz w:val="16"/>
                <w:szCs w:val="16"/>
                <w:lang w:val="ro-RO"/>
              </w:rPr>
              <w:t>r</w:t>
            </w:r>
            <w:r w:rsidRPr="007B130A">
              <w:rPr>
                <w:rFonts w:ascii="Times New Roman" w:hAnsi="Times New Roman" w:cs="Times New Roman"/>
                <w:sz w:val="16"/>
                <w:szCs w:val="16"/>
                <w:lang w:val="ro-RO"/>
              </w:rPr>
              <w:t>ezolvarea de probleme pe baza formulelor învăţate (flux magnetic, inducţie magnetică, tensiune electromotoare, inductanţă, forţa electrodinamică, forţa electromotoare</w:t>
            </w:r>
            <w:r>
              <w:rPr>
                <w:rFonts w:ascii="Times New Roman" w:hAnsi="Times New Roman" w:cs="Times New Roman"/>
                <w:sz w:val="16"/>
                <w:szCs w:val="16"/>
                <w:lang w:val="ro-RO"/>
              </w:rPr>
              <w:t>, puteri electrice în curent alternativ</w:t>
            </w:r>
            <w:r w:rsidRPr="007B130A">
              <w:rPr>
                <w:rFonts w:ascii="Times New Roman" w:hAnsi="Times New Roman" w:cs="Times New Roman"/>
                <w:sz w:val="16"/>
                <w:szCs w:val="16"/>
                <w:lang w:val="ro-RO"/>
              </w:rPr>
              <w:t>)</w:t>
            </w:r>
          </w:p>
          <w:p w:rsidR="00C37E8D" w:rsidRPr="004F2384"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prezentare a </w:t>
            </w:r>
            <w:r w:rsidRPr="004F2384">
              <w:rPr>
                <w:rFonts w:ascii="Times New Roman" w:hAnsi="Times New Roman" w:cs="Times New Roman"/>
                <w:sz w:val="16"/>
                <w:szCs w:val="16"/>
                <w:lang w:val="ro-RO"/>
              </w:rPr>
              <w:lastRenderedPageBreak/>
              <w:t>modului de producere a curentului alternativ monofazat(învârtirea unei spire într-un câmp magnetic cu o viteză unghiulară constantă) si trifazat</w:t>
            </w:r>
          </w:p>
          <w:p w:rsidR="00C37E8D" w:rsidRPr="004F2384"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 xml:space="preserve">Exerciţii de comparare a modului de producere a  curentului alternativ si continuu pe baza tabelelor puse la dispoziţie de profesor </w:t>
            </w:r>
          </w:p>
          <w:p w:rsidR="00C37E8D" w:rsidRPr="004F2384"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identificare a parametrilor caracteristici curentului alternativ (frecvenţa, perioada, valoarea instantanee a curentului,faza iniţială, pulsaţia, amplitudinea )</w:t>
            </w:r>
          </w:p>
          <w:p w:rsidR="00C37E8D" w:rsidRDefault="00C37E8D" w:rsidP="00977FBF">
            <w:pPr>
              <w:spacing w:after="0" w:line="240" w:lineRule="auto"/>
              <w:jc w:val="both"/>
              <w:rPr>
                <w:rFonts w:ascii="Times New Roman" w:hAnsi="Times New Roman" w:cs="Times New Roman"/>
                <w:sz w:val="16"/>
                <w:szCs w:val="16"/>
                <w:lang w:val="ro-RO"/>
              </w:rPr>
            </w:pPr>
            <w:r w:rsidRPr="004F2384">
              <w:rPr>
                <w:rFonts w:ascii="Times New Roman" w:hAnsi="Times New Roman" w:cs="Times New Roman"/>
                <w:sz w:val="16"/>
                <w:szCs w:val="16"/>
                <w:lang w:val="ro-RO"/>
              </w:rPr>
              <w:t>Exerciţii de precizare a  domeniilor de utilizare  a curentului alternativ şi continuu</w:t>
            </w:r>
          </w:p>
          <w:p w:rsidR="00C37E8D" w:rsidRDefault="00C37E8D" w:rsidP="00977FBF">
            <w:pPr>
              <w:spacing w:after="0" w:line="240" w:lineRule="auto"/>
              <w:rPr>
                <w:rFonts w:ascii="Times New Roman" w:hAnsi="Times New Roman" w:cs="Times New Roman"/>
                <w:bCs/>
                <w:sz w:val="16"/>
                <w:szCs w:val="16"/>
                <w:lang w:val="ro-RO"/>
              </w:rPr>
            </w:pPr>
            <w:r w:rsidRPr="007B130A">
              <w:rPr>
                <w:rFonts w:ascii="Times New Roman" w:hAnsi="Times New Roman" w:cs="Times New Roman"/>
                <w:sz w:val="16"/>
                <w:szCs w:val="16"/>
                <w:lang w:val="ro-RO"/>
              </w:rPr>
              <w:t xml:space="preserve">Exerciții pentru </w:t>
            </w:r>
            <w:r>
              <w:rPr>
                <w:rFonts w:ascii="Times New Roman" w:hAnsi="Times New Roman" w:cs="Times New Roman"/>
                <w:bCs/>
                <w:sz w:val="16"/>
                <w:szCs w:val="16"/>
                <w:lang w:val="ro-RO"/>
              </w:rPr>
              <w:t xml:space="preserve">măsurarea mărimilor </w:t>
            </w:r>
            <w:r w:rsidRPr="007B130A">
              <w:rPr>
                <w:rFonts w:ascii="Times New Roman" w:hAnsi="Times New Roman" w:cs="Times New Roman"/>
                <w:bCs/>
                <w:sz w:val="16"/>
                <w:szCs w:val="16"/>
                <w:lang w:val="ro-RO"/>
              </w:rPr>
              <w:t>electrice cu mijloace de măsură electrice</w:t>
            </w: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513C91" w:rsidRDefault="00513C91"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r w:rsidRPr="007B130A">
              <w:rPr>
                <w:rFonts w:ascii="Times New Roman" w:hAnsi="Times New Roman" w:cs="Times New Roman"/>
                <w:sz w:val="16"/>
                <w:szCs w:val="16"/>
                <w:lang w:val="ro-RO"/>
              </w:rPr>
              <w:t xml:space="preserve">Exerciții pentru </w:t>
            </w:r>
            <w:r>
              <w:rPr>
                <w:rFonts w:ascii="Times New Roman" w:hAnsi="Times New Roman" w:cs="Times New Roman"/>
                <w:sz w:val="16"/>
                <w:szCs w:val="16"/>
                <w:lang w:val="ro-RO"/>
              </w:rPr>
              <w:t xml:space="preserve">extinderea </w:t>
            </w:r>
            <w:r w:rsidRPr="00542C00">
              <w:rPr>
                <w:rFonts w:ascii="Times New Roman" w:hAnsi="Times New Roman" w:cs="Times New Roman"/>
                <w:sz w:val="16"/>
                <w:szCs w:val="16"/>
                <w:lang w:val="ro-RO"/>
              </w:rPr>
              <w:t>domeniului de măsurare al aparatelor analogice în ca. monofazat (scheme de montaj, relaţii de calcul)</w:t>
            </w:r>
          </w:p>
          <w:p w:rsidR="00C37E8D" w:rsidRDefault="00C37E8D" w:rsidP="00977FBF">
            <w:pPr>
              <w:spacing w:after="0" w:line="240" w:lineRule="auto"/>
              <w:rPr>
                <w:rFonts w:ascii="Times New Roman" w:hAnsi="Times New Roman" w:cs="Times New Roman"/>
                <w:bCs/>
                <w:sz w:val="16"/>
                <w:szCs w:val="16"/>
                <w:lang w:val="ro-RO"/>
              </w:rPr>
            </w:pPr>
          </w:p>
          <w:p w:rsidR="00C37E8D" w:rsidRDefault="00C37E8D" w:rsidP="00977FBF">
            <w:pPr>
              <w:spacing w:after="0" w:line="240" w:lineRule="auto"/>
              <w:rPr>
                <w:rFonts w:ascii="Times New Roman" w:hAnsi="Times New Roman" w:cs="Times New Roman"/>
                <w:bCs/>
                <w:sz w:val="16"/>
                <w:szCs w:val="16"/>
                <w:lang w:val="ro-RO"/>
              </w:rPr>
            </w:pPr>
          </w:p>
          <w:p w:rsidR="00C37E8D" w:rsidRPr="007B130A" w:rsidRDefault="00C37E8D" w:rsidP="00977FBF">
            <w:pPr>
              <w:spacing w:after="0" w:line="240" w:lineRule="auto"/>
              <w:rPr>
                <w:rFonts w:ascii="Times New Roman" w:hAnsi="Times New Roman" w:cs="Times New Roman"/>
                <w:sz w:val="16"/>
                <w:szCs w:val="16"/>
                <w:lang w:val="ro-RO"/>
              </w:rPr>
            </w:pPr>
          </w:p>
          <w:p w:rsidR="00C37E8D" w:rsidRPr="007B130A" w:rsidRDefault="00C37E8D" w:rsidP="00977FBF">
            <w:pPr>
              <w:spacing w:after="0" w:line="240" w:lineRule="auto"/>
              <w:jc w:val="both"/>
              <w:rPr>
                <w:rFonts w:ascii="Times New Roman" w:hAnsi="Times New Roman" w:cs="Times New Roman"/>
                <w:sz w:val="16"/>
                <w:szCs w:val="16"/>
                <w:lang w:val="ro-RO"/>
              </w:rPr>
            </w:pPr>
          </w:p>
        </w:tc>
        <w:tc>
          <w:tcPr>
            <w:tcW w:w="360" w:type="pct"/>
            <w:tcBorders>
              <w:top w:val="single" w:sz="4" w:space="0" w:color="auto"/>
              <w:right w:val="single" w:sz="2" w:space="0" w:color="000000"/>
            </w:tcBorders>
            <w:shd w:val="clear" w:color="auto" w:fill="auto"/>
          </w:tcPr>
          <w:p w:rsidR="00C37E8D" w:rsidRPr="004F2384" w:rsidRDefault="00C37E8D" w:rsidP="00977FBF">
            <w:pPr>
              <w:pStyle w:val="Style26"/>
              <w:widowControl/>
              <w:tabs>
                <w:tab w:val="left" w:pos="706"/>
              </w:tabs>
              <w:spacing w:line="240" w:lineRule="auto"/>
              <w:ind w:firstLine="0"/>
              <w:rPr>
                <w:rStyle w:val="FontStyle144"/>
                <w:sz w:val="16"/>
                <w:szCs w:val="16"/>
              </w:rPr>
            </w:pPr>
            <w:r>
              <w:rPr>
                <w:rStyle w:val="FontStyle144"/>
                <w:sz w:val="16"/>
                <w:szCs w:val="16"/>
              </w:rPr>
              <w:lastRenderedPageBreak/>
              <w:t>Au</w:t>
            </w:r>
            <w:r w:rsidRPr="004F2384">
              <w:rPr>
                <w:rStyle w:val="FontStyle144"/>
                <w:sz w:val="16"/>
                <w:szCs w:val="16"/>
              </w:rPr>
              <w:t>xiliare curriculare, fişe de lucru, fişe de documentare, fişe ajutătoate, planşe didactice, reviste de specialitate, documentaţia lucrărilor practice (cărţi tehnice, dicţionare de terme</w:t>
            </w:r>
            <w:r>
              <w:rPr>
                <w:rStyle w:val="FontStyle144"/>
                <w:sz w:val="16"/>
                <w:szCs w:val="16"/>
              </w:rPr>
              <w:t xml:space="preserve">ni tehnici, normative specifice, </w:t>
            </w:r>
            <w:r w:rsidRPr="004F2384">
              <w:rPr>
                <w:rStyle w:val="FontStyle144"/>
                <w:sz w:val="16"/>
                <w:szCs w:val="16"/>
              </w:rPr>
              <w:t xml:space="preserve"> fişe individuale de instructaj de SSM şi PSI, standarde tehnice, standarde de evaluare) etc.</w:t>
            </w:r>
          </w:p>
          <w:p w:rsidR="00C37E8D" w:rsidRDefault="00C37E8D" w:rsidP="00977FBF">
            <w:pPr>
              <w:pStyle w:val="Style26"/>
              <w:widowControl/>
              <w:tabs>
                <w:tab w:val="left" w:pos="706"/>
              </w:tabs>
              <w:spacing w:line="240" w:lineRule="auto"/>
              <w:ind w:firstLine="0"/>
              <w:rPr>
                <w:rStyle w:val="FontStyle144"/>
                <w:sz w:val="16"/>
                <w:szCs w:val="16"/>
              </w:rPr>
            </w:pPr>
          </w:p>
          <w:p w:rsidR="00C37E8D" w:rsidRPr="004F2384" w:rsidRDefault="00C37E8D" w:rsidP="00977FBF">
            <w:pPr>
              <w:pStyle w:val="Style26"/>
              <w:widowControl/>
              <w:tabs>
                <w:tab w:val="left" w:pos="706"/>
              </w:tabs>
              <w:spacing w:line="240" w:lineRule="auto"/>
              <w:ind w:firstLine="0"/>
              <w:rPr>
                <w:rStyle w:val="FontStyle144"/>
                <w:sz w:val="16"/>
                <w:szCs w:val="16"/>
              </w:rPr>
            </w:pPr>
            <w:r>
              <w:rPr>
                <w:rStyle w:val="FontStyle144"/>
                <w:sz w:val="16"/>
                <w:szCs w:val="16"/>
              </w:rPr>
              <w:t>V</w:t>
            </w:r>
            <w:r w:rsidRPr="004F2384">
              <w:rPr>
                <w:rStyle w:val="FontStyle144"/>
                <w:sz w:val="16"/>
                <w:szCs w:val="16"/>
              </w:rPr>
              <w:t xml:space="preserve">ideoproiector, sistem de calcul conectat la internet, cu software utilizat pentru  simularea funcţionării circuitelor electrice si efectuarea de </w:t>
            </w:r>
            <w:r w:rsidRPr="004F2384">
              <w:rPr>
                <w:rStyle w:val="FontStyle144"/>
                <w:sz w:val="16"/>
                <w:szCs w:val="16"/>
              </w:rPr>
              <w:lastRenderedPageBreak/>
              <w:t>măsurători tehnice in electrotehnica</w:t>
            </w:r>
          </w:p>
          <w:p w:rsidR="00C37E8D" w:rsidRDefault="00C37E8D" w:rsidP="00977FBF">
            <w:pPr>
              <w:pStyle w:val="Style26"/>
              <w:widowControl/>
              <w:tabs>
                <w:tab w:val="left" w:pos="706"/>
              </w:tabs>
              <w:spacing w:line="240" w:lineRule="auto"/>
              <w:ind w:firstLine="0"/>
              <w:rPr>
                <w:rStyle w:val="FontStyle144"/>
                <w:sz w:val="16"/>
                <w:szCs w:val="16"/>
              </w:rPr>
            </w:pPr>
          </w:p>
          <w:p w:rsidR="00C37E8D" w:rsidRDefault="00C37E8D" w:rsidP="00977FBF">
            <w:pPr>
              <w:pStyle w:val="Style26"/>
              <w:widowControl/>
              <w:tabs>
                <w:tab w:val="left" w:pos="706"/>
              </w:tabs>
              <w:spacing w:line="240" w:lineRule="auto"/>
              <w:ind w:firstLine="0"/>
              <w:rPr>
                <w:rStyle w:val="FontStyle144"/>
                <w:sz w:val="16"/>
                <w:szCs w:val="16"/>
              </w:rPr>
            </w:pPr>
            <w:r>
              <w:rPr>
                <w:rStyle w:val="FontStyle144"/>
                <w:sz w:val="16"/>
                <w:szCs w:val="16"/>
              </w:rPr>
              <w:t>D</w:t>
            </w:r>
            <w:r w:rsidRPr="004F2384">
              <w:rPr>
                <w:rStyle w:val="FontStyle144"/>
                <w:sz w:val="16"/>
                <w:szCs w:val="16"/>
              </w:rPr>
              <w:t>ocumentaţie tehnică;</w:t>
            </w:r>
          </w:p>
          <w:p w:rsidR="00C37E8D" w:rsidRPr="004F2384" w:rsidRDefault="00C37E8D" w:rsidP="00977FBF">
            <w:pPr>
              <w:pStyle w:val="Style26"/>
              <w:widowControl/>
              <w:tabs>
                <w:tab w:val="left" w:pos="706"/>
              </w:tabs>
              <w:spacing w:line="240" w:lineRule="auto"/>
              <w:ind w:firstLine="0"/>
              <w:rPr>
                <w:rStyle w:val="FontStyle144"/>
                <w:sz w:val="16"/>
                <w:szCs w:val="16"/>
              </w:rPr>
            </w:pPr>
          </w:p>
          <w:p w:rsidR="00C37E8D" w:rsidRDefault="00C37E8D" w:rsidP="00977FBF">
            <w:pPr>
              <w:pStyle w:val="Style26"/>
              <w:widowControl/>
              <w:tabs>
                <w:tab w:val="left" w:pos="706"/>
              </w:tabs>
              <w:spacing w:line="240" w:lineRule="auto"/>
              <w:ind w:firstLine="0"/>
              <w:rPr>
                <w:rStyle w:val="FontStyle144"/>
                <w:sz w:val="16"/>
                <w:szCs w:val="16"/>
              </w:rPr>
            </w:pPr>
            <w:r>
              <w:rPr>
                <w:rStyle w:val="FontStyle144"/>
                <w:sz w:val="16"/>
                <w:szCs w:val="16"/>
              </w:rPr>
              <w:t>P</w:t>
            </w:r>
            <w:r w:rsidRPr="004F2384">
              <w:rPr>
                <w:rStyle w:val="FontStyle144"/>
                <w:sz w:val="16"/>
                <w:szCs w:val="16"/>
              </w:rPr>
              <w:t>latforme de laborator;</w:t>
            </w:r>
          </w:p>
          <w:p w:rsidR="00C37E8D" w:rsidRPr="004F2384" w:rsidRDefault="00C37E8D" w:rsidP="00977FBF">
            <w:pPr>
              <w:pStyle w:val="Style26"/>
              <w:widowControl/>
              <w:tabs>
                <w:tab w:val="left" w:pos="706"/>
              </w:tabs>
              <w:spacing w:line="240" w:lineRule="auto"/>
              <w:ind w:firstLine="0"/>
              <w:rPr>
                <w:rStyle w:val="FontStyle144"/>
                <w:sz w:val="16"/>
                <w:szCs w:val="16"/>
              </w:rPr>
            </w:pPr>
          </w:p>
          <w:p w:rsidR="00C37E8D" w:rsidRDefault="00C37E8D" w:rsidP="00977FBF">
            <w:pPr>
              <w:pStyle w:val="Style26"/>
              <w:widowControl/>
              <w:tabs>
                <w:tab w:val="left" w:pos="706"/>
              </w:tabs>
              <w:spacing w:line="240" w:lineRule="auto"/>
              <w:ind w:firstLine="0"/>
              <w:rPr>
                <w:rStyle w:val="FontStyle144"/>
                <w:sz w:val="16"/>
                <w:szCs w:val="16"/>
              </w:rPr>
            </w:pPr>
            <w:r>
              <w:rPr>
                <w:rStyle w:val="FontStyle144"/>
                <w:sz w:val="16"/>
                <w:szCs w:val="16"/>
              </w:rPr>
              <w:t>T</w:t>
            </w:r>
            <w:r w:rsidRPr="004F2384">
              <w:rPr>
                <w:rStyle w:val="FontStyle144"/>
                <w:sz w:val="16"/>
                <w:szCs w:val="16"/>
              </w:rPr>
              <w:t>abla interactivă;</w:t>
            </w:r>
          </w:p>
          <w:p w:rsidR="00C37E8D" w:rsidRPr="004F2384" w:rsidRDefault="00C37E8D" w:rsidP="00977FBF">
            <w:pPr>
              <w:pStyle w:val="Style26"/>
              <w:widowControl/>
              <w:tabs>
                <w:tab w:val="left" w:pos="706"/>
              </w:tabs>
              <w:spacing w:line="240" w:lineRule="auto"/>
              <w:ind w:firstLine="0"/>
              <w:rPr>
                <w:rStyle w:val="FontStyle144"/>
                <w:sz w:val="16"/>
                <w:szCs w:val="16"/>
              </w:rPr>
            </w:pPr>
          </w:p>
          <w:p w:rsidR="00C37E8D" w:rsidRDefault="00C37E8D" w:rsidP="00977FBF">
            <w:pPr>
              <w:pStyle w:val="Style26"/>
              <w:tabs>
                <w:tab w:val="left" w:pos="706"/>
              </w:tabs>
              <w:spacing w:line="240" w:lineRule="auto"/>
              <w:ind w:firstLine="0"/>
              <w:rPr>
                <w:rStyle w:val="FontStyle144"/>
                <w:sz w:val="16"/>
                <w:szCs w:val="16"/>
              </w:rPr>
            </w:pPr>
            <w:r>
              <w:rPr>
                <w:rStyle w:val="FontStyle144"/>
                <w:sz w:val="16"/>
                <w:szCs w:val="16"/>
              </w:rPr>
              <w:t>E</w:t>
            </w:r>
            <w:r w:rsidRPr="004F2384">
              <w:rPr>
                <w:rStyle w:val="FontStyle144"/>
                <w:sz w:val="16"/>
                <w:szCs w:val="16"/>
              </w:rPr>
              <w:t>chipament de protecţie.</w:t>
            </w:r>
          </w:p>
        </w:tc>
        <w:tc>
          <w:tcPr>
            <w:tcW w:w="361" w:type="pct"/>
            <w:tcBorders>
              <w:top w:val="single" w:sz="4" w:space="0" w:color="auto"/>
              <w:left w:val="single" w:sz="2" w:space="0" w:color="000000"/>
            </w:tcBorders>
            <w:shd w:val="clear" w:color="auto" w:fill="auto"/>
          </w:tcPr>
          <w:p w:rsidR="00C37E8D" w:rsidRPr="001756E6" w:rsidRDefault="00C37E8D" w:rsidP="00977FBF">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lastRenderedPageBreak/>
              <w:t>Probe scrise, orale, practice</w:t>
            </w:r>
          </w:p>
          <w:p w:rsidR="00C37E8D" w:rsidRPr="001756E6" w:rsidRDefault="00C37E8D" w:rsidP="00977FBF">
            <w:pPr>
              <w:spacing w:after="0" w:line="240" w:lineRule="auto"/>
              <w:rPr>
                <w:rFonts w:ascii="Times New Roman" w:hAnsi="Times New Roman" w:cs="Times New Roman"/>
                <w:sz w:val="16"/>
                <w:szCs w:val="16"/>
                <w:lang w:val="ro-RO"/>
              </w:rPr>
            </w:pPr>
            <w:r w:rsidRPr="001756E6">
              <w:rPr>
                <w:rFonts w:ascii="Times New Roman" w:hAnsi="Times New Roman" w:cs="Times New Roman"/>
                <w:sz w:val="16"/>
                <w:szCs w:val="16"/>
                <w:lang w:val="ro-RO"/>
              </w:rPr>
              <w:t>Proiectul, portofoliul, studiul de caz, observarea activității și comportamentului elevului, jurnalul de practică</w:t>
            </w:r>
          </w:p>
          <w:p w:rsidR="00C37E8D" w:rsidRDefault="00C37E8D" w:rsidP="00977FBF">
            <w:pPr>
              <w:spacing w:after="0" w:line="240" w:lineRule="auto"/>
              <w:rPr>
                <w:rFonts w:ascii="Times New Roman" w:hAnsi="Times New Roman" w:cs="Times New Roman"/>
                <w:sz w:val="16"/>
                <w:szCs w:val="16"/>
                <w:lang w:val="ro-RO"/>
              </w:rPr>
            </w:pPr>
          </w:p>
        </w:tc>
        <w:tc>
          <w:tcPr>
            <w:tcW w:w="180" w:type="pct"/>
            <w:tcBorders>
              <w:top w:val="single" w:sz="4" w:space="0" w:color="auto"/>
            </w:tcBorders>
            <w:shd w:val="clear" w:color="auto" w:fill="auto"/>
          </w:tcPr>
          <w:p w:rsidR="00C37E8D" w:rsidRPr="004F2384" w:rsidRDefault="00C37E8D" w:rsidP="00977FBF">
            <w:pPr>
              <w:spacing w:after="0" w:line="240" w:lineRule="auto"/>
              <w:jc w:val="center"/>
              <w:rPr>
                <w:rFonts w:ascii="Times New Roman" w:hAnsi="Times New Roman" w:cs="Times New Roman"/>
                <w:sz w:val="16"/>
                <w:szCs w:val="16"/>
                <w:lang w:val="ro-RO"/>
              </w:rPr>
            </w:pPr>
          </w:p>
        </w:tc>
        <w:tc>
          <w:tcPr>
            <w:tcW w:w="181" w:type="pct"/>
            <w:tcBorders>
              <w:top w:val="single" w:sz="4" w:space="0" w:color="auto"/>
            </w:tcBorders>
            <w:shd w:val="clear" w:color="auto" w:fill="auto"/>
          </w:tcPr>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Pr="004F2384"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rPr>
                <w:rFonts w:ascii="Times New Roman" w:hAnsi="Times New Roman" w:cs="Times New Roman"/>
                <w:sz w:val="16"/>
                <w:szCs w:val="16"/>
                <w:lang w:val="ro-RO"/>
              </w:rPr>
            </w:pPr>
          </w:p>
          <w:p w:rsidR="00FF52DC" w:rsidRPr="004F2384"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Pr="004F2384" w:rsidRDefault="00FF52DC" w:rsidP="00FF52DC">
            <w:pPr>
              <w:spacing w:after="0" w:line="240" w:lineRule="auto"/>
              <w:jc w:val="center"/>
              <w:rPr>
                <w:rFonts w:ascii="Times New Roman" w:hAnsi="Times New Roman" w:cs="Times New Roman"/>
                <w:sz w:val="16"/>
                <w:szCs w:val="16"/>
                <w:lang w:val="ro-RO"/>
              </w:rPr>
            </w:pPr>
          </w:p>
          <w:p w:rsidR="00FF52DC" w:rsidRPr="004F2384" w:rsidRDefault="00FF52DC" w:rsidP="00FF52DC">
            <w:pPr>
              <w:spacing w:after="0" w:line="240" w:lineRule="auto"/>
              <w:jc w:val="center"/>
              <w:rPr>
                <w:rFonts w:ascii="Times New Roman" w:hAnsi="Times New Roman" w:cs="Times New Roman"/>
                <w:sz w:val="16"/>
                <w:szCs w:val="16"/>
                <w:lang w:val="ro-RO"/>
              </w:rPr>
            </w:pPr>
          </w:p>
          <w:p w:rsidR="00FF52DC" w:rsidRPr="004F2384"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513C91">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513C91"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Pr="004F2384"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5016A4"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5016A4">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016A4" w:rsidRDefault="005016A4" w:rsidP="005016A4">
            <w:pPr>
              <w:spacing w:after="0" w:line="240" w:lineRule="auto"/>
              <w:rPr>
                <w:rFonts w:ascii="Times New Roman" w:hAnsi="Times New Roman" w:cs="Times New Roman"/>
                <w:sz w:val="16"/>
                <w:szCs w:val="16"/>
                <w:lang w:val="ro-RO"/>
              </w:rPr>
            </w:pPr>
          </w:p>
          <w:p w:rsidR="005016A4" w:rsidRDefault="005016A4" w:rsidP="005016A4">
            <w:pPr>
              <w:spacing w:after="0" w:line="240" w:lineRule="auto"/>
              <w:rPr>
                <w:rFonts w:ascii="Times New Roman" w:hAnsi="Times New Roman" w:cs="Times New Roman"/>
                <w:sz w:val="16"/>
                <w:szCs w:val="16"/>
                <w:lang w:val="ro-RO"/>
              </w:rPr>
            </w:pPr>
          </w:p>
          <w:p w:rsidR="005016A4" w:rsidRDefault="005016A4" w:rsidP="005016A4">
            <w:pPr>
              <w:spacing w:after="0" w:line="240" w:lineRule="auto"/>
              <w:rPr>
                <w:rFonts w:ascii="Times New Roman" w:hAnsi="Times New Roman" w:cs="Times New Roman"/>
                <w:sz w:val="16"/>
                <w:szCs w:val="16"/>
                <w:lang w:val="ro-RO"/>
              </w:rPr>
            </w:pPr>
          </w:p>
          <w:p w:rsidR="005016A4" w:rsidRDefault="005016A4" w:rsidP="005016A4">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5016A4">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p>
          <w:p w:rsidR="005016A4" w:rsidRDefault="005016A4"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513C91" w:rsidRDefault="00513C91"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5016A4" w:rsidRDefault="005016A4" w:rsidP="00FF52DC">
            <w:pPr>
              <w:spacing w:after="0" w:line="240" w:lineRule="auto"/>
              <w:rPr>
                <w:rFonts w:ascii="Times New Roman" w:hAnsi="Times New Roman" w:cs="Times New Roman"/>
                <w:sz w:val="16"/>
                <w:szCs w:val="16"/>
                <w:lang w:val="ro-RO"/>
              </w:rPr>
            </w:pPr>
          </w:p>
          <w:p w:rsidR="005016A4" w:rsidRDefault="005016A4" w:rsidP="00FF52DC">
            <w:pPr>
              <w:spacing w:after="0" w:line="240" w:lineRule="auto"/>
              <w:rPr>
                <w:rFonts w:ascii="Times New Roman" w:hAnsi="Times New Roman" w:cs="Times New Roman"/>
                <w:sz w:val="16"/>
                <w:szCs w:val="16"/>
                <w:lang w:val="ro-RO"/>
              </w:rPr>
            </w:pPr>
          </w:p>
          <w:p w:rsidR="005016A4" w:rsidRDefault="005016A4"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3</w:t>
            </w:r>
          </w:p>
          <w:p w:rsidR="00FF52DC" w:rsidRDefault="00FF52DC" w:rsidP="00FF52DC">
            <w:pPr>
              <w:spacing w:after="0" w:line="240" w:lineRule="auto"/>
              <w:jc w:val="center"/>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FF52DC" w:rsidRDefault="00FF52DC" w:rsidP="00FF52DC">
            <w:pPr>
              <w:spacing w:after="0" w:line="240" w:lineRule="auto"/>
              <w:rPr>
                <w:rFonts w:ascii="Times New Roman" w:hAnsi="Times New Roman" w:cs="Times New Roman"/>
                <w:sz w:val="16"/>
                <w:szCs w:val="16"/>
                <w:lang w:val="ro-RO"/>
              </w:rPr>
            </w:pPr>
          </w:p>
          <w:p w:rsidR="00C37E8D" w:rsidRDefault="00FF52DC"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3</w:t>
            </w: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Default="00026DE3" w:rsidP="00C37E8D">
            <w:pPr>
              <w:spacing w:after="0" w:line="240" w:lineRule="auto"/>
              <w:jc w:val="center"/>
              <w:rPr>
                <w:rFonts w:ascii="Times New Roman" w:hAnsi="Times New Roman" w:cs="Times New Roman"/>
                <w:sz w:val="16"/>
                <w:szCs w:val="16"/>
                <w:lang w:val="ro-RO"/>
              </w:rPr>
            </w:pPr>
          </w:p>
          <w:p w:rsidR="00026DE3" w:rsidRPr="004F2384" w:rsidRDefault="00026DE3" w:rsidP="00513C91">
            <w:pPr>
              <w:spacing w:after="0" w:line="240" w:lineRule="auto"/>
              <w:rPr>
                <w:rFonts w:ascii="Times New Roman" w:hAnsi="Times New Roman" w:cs="Times New Roman"/>
                <w:sz w:val="16"/>
                <w:szCs w:val="16"/>
                <w:lang w:val="ro-RO"/>
              </w:rPr>
            </w:pPr>
            <w:bookmarkStart w:id="0" w:name="_GoBack"/>
            <w:bookmarkEnd w:id="0"/>
          </w:p>
        </w:tc>
        <w:tc>
          <w:tcPr>
            <w:tcW w:w="182" w:type="pct"/>
            <w:tcBorders>
              <w:top w:val="single" w:sz="4" w:space="0" w:color="auto"/>
            </w:tcBorders>
            <w:shd w:val="clear" w:color="auto" w:fill="auto"/>
          </w:tcPr>
          <w:p w:rsidR="00C37E8D" w:rsidRPr="004F2384" w:rsidRDefault="00C37E8D" w:rsidP="002D58C0">
            <w:pPr>
              <w:spacing w:after="0" w:line="240" w:lineRule="auto"/>
              <w:jc w:val="center"/>
              <w:rPr>
                <w:rFonts w:ascii="Times New Roman" w:hAnsi="Times New Roman" w:cs="Times New Roman"/>
                <w:sz w:val="16"/>
                <w:szCs w:val="16"/>
                <w:lang w:val="ro-RO"/>
              </w:rPr>
            </w:pPr>
          </w:p>
          <w:p w:rsidR="00C37E8D" w:rsidRPr="004F2384" w:rsidRDefault="00C37E8D" w:rsidP="002D58C0">
            <w:pPr>
              <w:spacing w:after="0" w:line="240" w:lineRule="auto"/>
              <w:jc w:val="center"/>
              <w:rPr>
                <w:rFonts w:ascii="Times New Roman" w:hAnsi="Times New Roman" w:cs="Times New Roman"/>
                <w:sz w:val="16"/>
                <w:szCs w:val="16"/>
                <w:lang w:val="ro-RO"/>
              </w:rPr>
            </w:pPr>
          </w:p>
          <w:p w:rsidR="00C37E8D" w:rsidRPr="004F2384" w:rsidRDefault="00C37E8D" w:rsidP="002D58C0">
            <w:pPr>
              <w:spacing w:after="0" w:line="240" w:lineRule="auto"/>
              <w:jc w:val="center"/>
              <w:rPr>
                <w:rFonts w:ascii="Times New Roman" w:hAnsi="Times New Roman" w:cs="Times New Roman"/>
                <w:sz w:val="16"/>
                <w:szCs w:val="16"/>
                <w:lang w:val="ro-RO"/>
              </w:rPr>
            </w:pPr>
          </w:p>
          <w:p w:rsidR="00C37E8D" w:rsidRPr="004F2384" w:rsidRDefault="00C37E8D" w:rsidP="002D58C0">
            <w:pPr>
              <w:spacing w:after="0" w:line="240" w:lineRule="auto"/>
              <w:jc w:val="center"/>
              <w:rPr>
                <w:rFonts w:ascii="Times New Roman" w:hAnsi="Times New Roman" w:cs="Times New Roman"/>
                <w:sz w:val="16"/>
                <w:szCs w:val="16"/>
                <w:lang w:val="ro-RO"/>
              </w:rPr>
            </w:pPr>
          </w:p>
          <w:p w:rsidR="00C37E8D" w:rsidRPr="004F2384" w:rsidRDefault="00C37E8D" w:rsidP="002D58C0">
            <w:pPr>
              <w:spacing w:after="0" w:line="240" w:lineRule="auto"/>
              <w:jc w:val="center"/>
              <w:rPr>
                <w:rFonts w:ascii="Times New Roman" w:hAnsi="Times New Roman" w:cs="Times New Roman"/>
                <w:sz w:val="16"/>
                <w:szCs w:val="16"/>
                <w:lang w:val="ro-RO"/>
              </w:rPr>
            </w:pPr>
          </w:p>
        </w:tc>
        <w:tc>
          <w:tcPr>
            <w:tcW w:w="181" w:type="pct"/>
            <w:tcBorders>
              <w:top w:val="single" w:sz="4" w:space="0" w:color="auto"/>
            </w:tcBorders>
            <w:shd w:val="clear" w:color="auto" w:fill="auto"/>
          </w:tcPr>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Default="00C37E8D" w:rsidP="002D58C0">
            <w:pPr>
              <w:jc w:val="center"/>
              <w:rPr>
                <w:rFonts w:ascii="Times New Roman" w:hAnsi="Times New Roman" w:cs="Times New Roman"/>
                <w:sz w:val="16"/>
                <w:szCs w:val="16"/>
                <w:lang w:val="ro-RO"/>
              </w:rPr>
            </w:pPr>
          </w:p>
          <w:p w:rsidR="00C37E8D" w:rsidRPr="004F2384" w:rsidRDefault="00C37E8D" w:rsidP="002D58C0">
            <w:pPr>
              <w:spacing w:after="0" w:line="240" w:lineRule="auto"/>
              <w:jc w:val="center"/>
              <w:rPr>
                <w:rFonts w:ascii="Times New Roman" w:hAnsi="Times New Roman" w:cs="Times New Roman"/>
                <w:sz w:val="16"/>
                <w:szCs w:val="16"/>
                <w:lang w:val="ro-RO"/>
              </w:rPr>
            </w:pPr>
          </w:p>
        </w:tc>
        <w:tc>
          <w:tcPr>
            <w:tcW w:w="181" w:type="pct"/>
            <w:tcBorders>
              <w:top w:val="single" w:sz="4" w:space="0" w:color="auto"/>
              <w:right w:val="single" w:sz="4" w:space="0" w:color="auto"/>
            </w:tcBorders>
            <w:shd w:val="clear" w:color="auto" w:fill="auto"/>
          </w:tcPr>
          <w:p w:rsidR="00513C91" w:rsidRPr="004F2384" w:rsidRDefault="00513C91" w:rsidP="00513C91">
            <w:pPr>
              <w:spacing w:after="0" w:line="240" w:lineRule="auto"/>
              <w:jc w:val="center"/>
              <w:rPr>
                <w:rFonts w:ascii="Times New Roman" w:hAnsi="Times New Roman" w:cs="Times New Roman"/>
                <w:sz w:val="16"/>
                <w:szCs w:val="16"/>
                <w:lang w:val="ro-RO"/>
              </w:rPr>
            </w:pPr>
            <w:r w:rsidRPr="004F2384">
              <w:rPr>
                <w:rFonts w:ascii="Times New Roman" w:hAnsi="Times New Roman" w:cs="Times New Roman"/>
                <w:sz w:val="16"/>
                <w:szCs w:val="16"/>
                <w:lang w:val="ro-RO"/>
              </w:rPr>
              <w:t>S1</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w:t>
            </w:r>
          </w:p>
          <w:p w:rsidR="00513C91" w:rsidRDefault="00513C91" w:rsidP="00513C91">
            <w:pPr>
              <w:spacing w:after="0" w:line="240" w:lineRule="auto"/>
              <w:jc w:val="center"/>
              <w:rPr>
                <w:rFonts w:ascii="Times New Roman" w:hAnsi="Times New Roman" w:cs="Times New Roman"/>
                <w:sz w:val="16"/>
                <w:szCs w:val="16"/>
                <w:lang w:val="ro-RO"/>
              </w:rPr>
            </w:pPr>
          </w:p>
          <w:p w:rsidR="00513C91" w:rsidRPr="004F2384" w:rsidRDefault="00513C91" w:rsidP="00513C91">
            <w:pPr>
              <w:spacing w:after="0" w:line="240" w:lineRule="auto"/>
              <w:rPr>
                <w:rFonts w:ascii="Times New Roman" w:hAnsi="Times New Roman" w:cs="Times New Roman"/>
                <w:sz w:val="16"/>
                <w:szCs w:val="16"/>
                <w:lang w:val="ro-RO"/>
              </w:rPr>
            </w:pPr>
          </w:p>
          <w:p w:rsidR="00513C91" w:rsidRPr="004F2384"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Pr="004F2384"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sidRPr="004F2384">
              <w:rPr>
                <w:rFonts w:ascii="Times New Roman" w:hAnsi="Times New Roman" w:cs="Times New Roman"/>
                <w:sz w:val="16"/>
                <w:szCs w:val="16"/>
                <w:lang w:val="ro-RO"/>
              </w:rPr>
              <w:t>S</w:t>
            </w:r>
            <w:r>
              <w:rPr>
                <w:rFonts w:ascii="Times New Roman" w:hAnsi="Times New Roman" w:cs="Times New Roman"/>
                <w:sz w:val="16"/>
                <w:szCs w:val="16"/>
                <w:lang w:val="ro-RO"/>
              </w:rPr>
              <w:t>4</w:t>
            </w: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S5</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S6</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016A4" w:rsidRDefault="005016A4" w:rsidP="00513C91">
            <w:pPr>
              <w:spacing w:after="0" w:line="240" w:lineRule="auto"/>
              <w:jc w:val="center"/>
              <w:rPr>
                <w:rFonts w:ascii="Times New Roman" w:hAnsi="Times New Roman" w:cs="Times New Roman"/>
                <w:sz w:val="16"/>
                <w:szCs w:val="16"/>
                <w:lang w:val="ro-RO"/>
              </w:rPr>
            </w:pPr>
          </w:p>
          <w:p w:rsidR="005016A4" w:rsidRDefault="005016A4" w:rsidP="00513C91">
            <w:pPr>
              <w:spacing w:after="0" w:line="240" w:lineRule="auto"/>
              <w:jc w:val="center"/>
              <w:rPr>
                <w:rFonts w:ascii="Times New Roman" w:hAnsi="Times New Roman" w:cs="Times New Roman"/>
                <w:sz w:val="16"/>
                <w:szCs w:val="16"/>
                <w:lang w:val="ro-RO"/>
              </w:rPr>
            </w:pPr>
          </w:p>
          <w:p w:rsidR="005016A4" w:rsidRDefault="005016A4" w:rsidP="00513C91">
            <w:pPr>
              <w:spacing w:after="0" w:line="240" w:lineRule="auto"/>
              <w:jc w:val="center"/>
              <w:rPr>
                <w:rFonts w:ascii="Times New Roman" w:hAnsi="Times New Roman" w:cs="Times New Roman"/>
                <w:sz w:val="16"/>
                <w:szCs w:val="16"/>
                <w:lang w:val="ro-RO"/>
              </w:rPr>
            </w:pPr>
          </w:p>
          <w:p w:rsidR="005016A4" w:rsidRDefault="005016A4" w:rsidP="00513C91">
            <w:pPr>
              <w:spacing w:after="0" w:line="240" w:lineRule="auto"/>
              <w:jc w:val="center"/>
              <w:rPr>
                <w:rFonts w:ascii="Times New Roman" w:hAnsi="Times New Roman" w:cs="Times New Roman"/>
                <w:sz w:val="16"/>
                <w:szCs w:val="16"/>
                <w:lang w:val="ro-RO"/>
              </w:rPr>
            </w:pPr>
          </w:p>
          <w:p w:rsidR="005016A4" w:rsidRDefault="005016A4"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S10</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S11</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S12</w:t>
            </w: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S13</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S15</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S16</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S21</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S22</w:t>
            </w:r>
          </w:p>
          <w:p w:rsidR="00513C91" w:rsidRDefault="00513C91"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S23</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S24</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016A4" w:rsidRDefault="005016A4"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S25</w:t>
            </w:r>
          </w:p>
          <w:p w:rsidR="00513C91" w:rsidRDefault="00513C91" w:rsidP="005016A4">
            <w:pPr>
              <w:spacing w:after="0" w:line="240" w:lineRule="auto"/>
              <w:rPr>
                <w:rFonts w:ascii="Times New Roman" w:hAnsi="Times New Roman" w:cs="Times New Roman"/>
                <w:sz w:val="16"/>
                <w:szCs w:val="16"/>
                <w:lang w:val="ro-RO"/>
              </w:rPr>
            </w:pPr>
          </w:p>
          <w:p w:rsidR="00513C91" w:rsidRPr="00DB156A" w:rsidRDefault="00513C91" w:rsidP="00513C91">
            <w:pPr>
              <w:spacing w:after="0" w:line="240" w:lineRule="auto"/>
              <w:jc w:val="center"/>
              <w:rPr>
                <w:rFonts w:ascii="Times New Roman" w:hAnsi="Times New Roman" w:cs="Times New Roman"/>
                <w:sz w:val="16"/>
                <w:szCs w:val="16"/>
                <w:lang w:val="ro-RO"/>
              </w:rPr>
            </w:pPr>
            <w:r w:rsidRPr="00DB156A">
              <w:rPr>
                <w:rFonts w:ascii="Times New Roman" w:hAnsi="Times New Roman" w:cs="Times New Roman"/>
                <w:sz w:val="16"/>
                <w:szCs w:val="16"/>
                <w:lang w:val="ro-RO"/>
              </w:rPr>
              <w:t xml:space="preserve">S26 </w:t>
            </w:r>
          </w:p>
          <w:p w:rsidR="00513C91" w:rsidRDefault="00513C91" w:rsidP="005016A4">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S27</w:t>
            </w:r>
          </w:p>
          <w:p w:rsidR="00513C91" w:rsidRDefault="00513C91" w:rsidP="00513C91">
            <w:pPr>
              <w:spacing w:after="0" w:line="240" w:lineRule="auto"/>
              <w:jc w:val="center"/>
              <w:rPr>
                <w:rFonts w:ascii="Times New Roman" w:hAnsi="Times New Roman" w:cs="Times New Roman"/>
                <w:sz w:val="16"/>
                <w:szCs w:val="16"/>
                <w:lang w:val="ro-RO"/>
              </w:rPr>
            </w:pPr>
            <w:r w:rsidRPr="00DB156A">
              <w:rPr>
                <w:rFonts w:ascii="Times New Roman" w:hAnsi="Times New Roman" w:cs="Times New Roman"/>
                <w:sz w:val="16"/>
                <w:szCs w:val="16"/>
                <w:lang w:val="ro-RO"/>
              </w:rPr>
              <w:t>Se recupereaza</w:t>
            </w: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S30</w:t>
            </w: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S31</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S32</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S33</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rPr>
                <w:rFonts w:ascii="Times New Roman" w:hAnsi="Times New Roman" w:cs="Times New Roman"/>
                <w:sz w:val="16"/>
                <w:szCs w:val="16"/>
                <w:lang w:val="ro-RO"/>
              </w:rPr>
            </w:pPr>
          </w:p>
          <w:p w:rsidR="00DE0E77" w:rsidRDefault="00DE0E77" w:rsidP="00513C91">
            <w:pPr>
              <w:spacing w:after="0" w:line="240" w:lineRule="auto"/>
              <w:rPr>
                <w:rFonts w:ascii="Times New Roman" w:hAnsi="Times New Roman" w:cs="Times New Roman"/>
                <w:sz w:val="16"/>
                <w:szCs w:val="16"/>
                <w:lang w:val="ro-RO"/>
              </w:rPr>
            </w:pPr>
          </w:p>
          <w:p w:rsidR="00DE0E77" w:rsidRDefault="00DE0E77" w:rsidP="00513C91">
            <w:pPr>
              <w:spacing w:after="0" w:line="240" w:lineRule="auto"/>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w:t>
            </w:r>
            <w:r w:rsidR="00DE0E77">
              <w:rPr>
                <w:rFonts w:ascii="Times New Roman" w:hAnsi="Times New Roman" w:cs="Times New Roman"/>
                <w:sz w:val="16"/>
                <w:szCs w:val="16"/>
                <w:lang w:val="ro-RO"/>
              </w:rPr>
              <w:t>4-35</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S35-36</w:t>
            </w:r>
          </w:p>
          <w:p w:rsidR="00513C91" w:rsidRDefault="00513C91" w:rsidP="00513C91">
            <w:pPr>
              <w:spacing w:after="0" w:line="240" w:lineRule="auto"/>
              <w:jc w:val="center"/>
              <w:rPr>
                <w:rFonts w:ascii="Times New Roman" w:hAnsi="Times New Roman" w:cs="Times New Roman"/>
                <w:sz w:val="16"/>
                <w:szCs w:val="16"/>
                <w:lang w:val="ro-RO"/>
              </w:rPr>
            </w:pPr>
          </w:p>
          <w:p w:rsidR="00513C91" w:rsidRDefault="00513C91" w:rsidP="00513C91">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C37E8D" w:rsidRDefault="00C37E8D" w:rsidP="002D58C0">
            <w:pPr>
              <w:spacing w:after="0" w:line="240" w:lineRule="auto"/>
              <w:jc w:val="center"/>
              <w:rPr>
                <w:rFonts w:ascii="Times New Roman" w:hAnsi="Times New Roman" w:cs="Times New Roman"/>
                <w:sz w:val="16"/>
                <w:szCs w:val="16"/>
                <w:lang w:val="ro-RO"/>
              </w:rPr>
            </w:pPr>
          </w:p>
          <w:p w:rsidR="00694C54" w:rsidRPr="004F2384" w:rsidRDefault="00694C54" w:rsidP="00513C91">
            <w:pPr>
              <w:spacing w:after="0" w:line="240" w:lineRule="auto"/>
              <w:rPr>
                <w:rFonts w:ascii="Times New Roman" w:hAnsi="Times New Roman" w:cs="Times New Roman"/>
                <w:sz w:val="16"/>
                <w:szCs w:val="16"/>
                <w:lang w:val="ro-RO"/>
              </w:rPr>
            </w:pPr>
          </w:p>
        </w:tc>
        <w:tc>
          <w:tcPr>
            <w:tcW w:w="180" w:type="pct"/>
            <w:tcBorders>
              <w:top w:val="single" w:sz="4" w:space="0" w:color="auto"/>
              <w:left w:val="single" w:sz="4" w:space="0" w:color="auto"/>
              <w:right w:val="single" w:sz="12" w:space="0" w:color="000000"/>
            </w:tcBorders>
            <w:shd w:val="clear" w:color="auto" w:fill="auto"/>
          </w:tcPr>
          <w:p w:rsidR="00C37E8D" w:rsidRDefault="00C37E8D" w:rsidP="00977FBF">
            <w:pPr>
              <w:rPr>
                <w:rFonts w:ascii="Times New Roman" w:hAnsi="Times New Roman" w:cs="Times New Roman"/>
                <w:sz w:val="16"/>
                <w:szCs w:val="16"/>
                <w:lang w:val="ro-RO"/>
              </w:rPr>
            </w:pPr>
          </w:p>
          <w:p w:rsidR="00C37E8D" w:rsidRDefault="00C37E8D" w:rsidP="00977FBF">
            <w:pPr>
              <w:rPr>
                <w:rFonts w:ascii="Times New Roman" w:hAnsi="Times New Roman" w:cs="Times New Roman"/>
                <w:sz w:val="16"/>
                <w:szCs w:val="16"/>
                <w:lang w:val="ro-RO"/>
              </w:rPr>
            </w:pPr>
          </w:p>
          <w:p w:rsidR="00C37E8D" w:rsidRDefault="00C37E8D" w:rsidP="00977FBF">
            <w:pPr>
              <w:rPr>
                <w:rFonts w:ascii="Times New Roman" w:hAnsi="Times New Roman" w:cs="Times New Roman"/>
                <w:sz w:val="16"/>
                <w:szCs w:val="16"/>
                <w:lang w:val="ro-RO"/>
              </w:rPr>
            </w:pPr>
          </w:p>
          <w:p w:rsidR="00C37E8D" w:rsidRDefault="00C37E8D" w:rsidP="00977FBF">
            <w:pPr>
              <w:rPr>
                <w:rFonts w:ascii="Times New Roman" w:hAnsi="Times New Roman" w:cs="Times New Roman"/>
                <w:sz w:val="16"/>
                <w:szCs w:val="16"/>
                <w:lang w:val="ro-RO"/>
              </w:rPr>
            </w:pPr>
          </w:p>
          <w:p w:rsidR="00C37E8D" w:rsidRPr="004F2384" w:rsidRDefault="00C37E8D" w:rsidP="00977FBF">
            <w:pPr>
              <w:spacing w:after="0" w:line="240" w:lineRule="auto"/>
              <w:rPr>
                <w:rFonts w:ascii="Times New Roman" w:hAnsi="Times New Roman" w:cs="Times New Roman"/>
                <w:sz w:val="16"/>
                <w:szCs w:val="16"/>
                <w:lang w:val="ro-RO"/>
              </w:rPr>
            </w:pPr>
          </w:p>
        </w:tc>
      </w:tr>
    </w:tbl>
    <w:p w:rsidR="00135C7C" w:rsidRDefault="00135C7C" w:rsidP="00135C7C">
      <w:pPr>
        <w:spacing w:after="0" w:line="240" w:lineRule="auto"/>
        <w:rPr>
          <w:rFonts w:ascii="Times New Roman" w:hAnsi="Times New Roman" w:cs="Times New Roman"/>
          <w:b/>
          <w:sz w:val="20"/>
          <w:szCs w:val="20"/>
          <w:lang w:val="ro-RO"/>
        </w:rPr>
      </w:pPr>
    </w:p>
    <w:p w:rsidR="00694C54" w:rsidRDefault="00694C54" w:rsidP="00135C7C">
      <w:pPr>
        <w:spacing w:after="0" w:line="240" w:lineRule="auto"/>
        <w:rPr>
          <w:rFonts w:ascii="Times New Roman" w:hAnsi="Times New Roman" w:cs="Times New Roman"/>
          <w:b/>
          <w:sz w:val="20"/>
          <w:szCs w:val="20"/>
          <w:lang w:val="ro-RO"/>
        </w:rPr>
      </w:pPr>
    </w:p>
    <w:p w:rsidR="00135C7C" w:rsidRDefault="00135C7C" w:rsidP="00135C7C">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UNITATEA DE ÎNVĂŢARE</w:t>
      </w:r>
      <w:r w:rsidRPr="00B85258">
        <w:rPr>
          <w:rFonts w:ascii="Times New Roman" w:hAnsi="Times New Roman" w:cs="Times New Roman"/>
          <w:b/>
          <w:sz w:val="20"/>
          <w:szCs w:val="20"/>
          <w:lang w:val="ro-RO"/>
        </w:rPr>
        <w:t>:</w:t>
      </w:r>
      <w:r>
        <w:rPr>
          <w:rFonts w:ascii="Times New Roman" w:hAnsi="Times New Roman" w:cs="Times New Roman"/>
          <w:b/>
          <w:sz w:val="20"/>
          <w:szCs w:val="20"/>
          <w:lang w:val="ro-RO"/>
        </w:rPr>
        <w:t xml:space="preserve"> RECAPITULARE(SEM I, SEM II), </w:t>
      </w:r>
      <w:r w:rsidRPr="00B85258">
        <w:rPr>
          <w:rFonts w:ascii="Times New Roman" w:hAnsi="Times New Roman" w:cs="Times New Roman"/>
          <w:b/>
          <w:i/>
          <w:sz w:val="20"/>
          <w:szCs w:val="20"/>
          <w:lang w:val="ro-RO"/>
        </w:rPr>
        <w:t>NR. ORE ALOCATE</w:t>
      </w:r>
      <w:r w:rsidR="006052C4">
        <w:rPr>
          <w:rFonts w:ascii="Times New Roman" w:hAnsi="Times New Roman" w:cs="Times New Roman"/>
          <w:b/>
          <w:sz w:val="20"/>
          <w:szCs w:val="20"/>
          <w:lang w:val="ro-RO"/>
        </w:rPr>
        <w:t>: 4</w:t>
      </w:r>
    </w:p>
    <w:p w:rsidR="00135C7C" w:rsidRDefault="00135C7C" w:rsidP="00135C7C">
      <w:pPr>
        <w:spacing w:after="0" w:line="240" w:lineRule="auto"/>
        <w:rPr>
          <w:rFonts w:ascii="Times New Roman" w:hAnsi="Times New Roman" w:cs="Times New Roman"/>
          <w:b/>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6"/>
        <w:gridCol w:w="1947"/>
        <w:gridCol w:w="1950"/>
        <w:gridCol w:w="2048"/>
        <w:gridCol w:w="1486"/>
        <w:gridCol w:w="1105"/>
        <w:gridCol w:w="1109"/>
        <w:gridCol w:w="553"/>
        <w:gridCol w:w="556"/>
        <w:gridCol w:w="559"/>
        <w:gridCol w:w="556"/>
        <w:gridCol w:w="556"/>
        <w:gridCol w:w="547"/>
      </w:tblGrid>
      <w:tr w:rsidR="00135C7C" w:rsidRPr="004F2384" w:rsidTr="00977FBF">
        <w:trPr>
          <w:trHeight w:val="286"/>
        </w:trPr>
        <w:tc>
          <w:tcPr>
            <w:tcW w:w="158" w:type="pct"/>
            <w:vMerge w:val="restart"/>
            <w:tcBorders>
              <w:top w:val="single" w:sz="12" w:space="0" w:color="000000"/>
              <w:lef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crt</w:t>
            </w:r>
          </w:p>
        </w:tc>
        <w:tc>
          <w:tcPr>
            <w:tcW w:w="618" w:type="pct"/>
            <w:gridSpan w:val="2"/>
            <w:vMerge w:val="restart"/>
            <w:tcBorders>
              <w:top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Conţinutile învăţării</w:t>
            </w:r>
          </w:p>
        </w:tc>
        <w:tc>
          <w:tcPr>
            <w:tcW w:w="1936" w:type="pct"/>
            <w:gridSpan w:val="3"/>
            <w:tcBorders>
              <w:top w:val="single" w:sz="12" w:space="0" w:color="000000"/>
              <w:bottom w:val="single" w:sz="4"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Rezultate ale învăţării</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(codificare conform SPP)</w:t>
            </w:r>
          </w:p>
        </w:tc>
        <w:tc>
          <w:tcPr>
            <w:tcW w:w="484" w:type="pct"/>
            <w:vMerge w:val="restart"/>
            <w:tcBorders>
              <w:top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Activităţi de învăţare</w:t>
            </w:r>
          </w:p>
        </w:tc>
        <w:tc>
          <w:tcPr>
            <w:tcW w:w="360" w:type="pct"/>
            <w:vMerge w:val="restart"/>
            <w:tcBorders>
              <w:top w:val="single" w:sz="12" w:space="0" w:color="000000"/>
              <w:righ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Resurse</w:t>
            </w:r>
          </w:p>
        </w:tc>
        <w:tc>
          <w:tcPr>
            <w:tcW w:w="361" w:type="pct"/>
            <w:vMerge w:val="restart"/>
            <w:tcBorders>
              <w:top w:val="single" w:sz="12" w:space="0" w:color="000000"/>
              <w:lef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Evaluare</w:t>
            </w:r>
          </w:p>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543" w:type="pct"/>
            <w:gridSpan w:val="3"/>
            <w:tcBorders>
              <w:top w:val="single" w:sz="12" w:space="0" w:color="000000"/>
              <w:bottom w:val="single" w:sz="4"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Nr. ore</w:t>
            </w:r>
          </w:p>
        </w:tc>
        <w:tc>
          <w:tcPr>
            <w:tcW w:w="540" w:type="pct"/>
            <w:gridSpan w:val="3"/>
            <w:tcBorders>
              <w:top w:val="single" w:sz="12" w:space="0" w:color="000000"/>
              <w:bottom w:val="single" w:sz="2" w:space="0" w:color="000000"/>
              <w:right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Săptămâna</w:t>
            </w:r>
          </w:p>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data</w:t>
            </w:r>
          </w:p>
        </w:tc>
      </w:tr>
      <w:tr w:rsidR="00135C7C" w:rsidRPr="004F2384" w:rsidTr="00977FBF">
        <w:trPr>
          <w:trHeight w:val="72"/>
        </w:trPr>
        <w:tc>
          <w:tcPr>
            <w:tcW w:w="158" w:type="pct"/>
            <w:vMerge/>
            <w:tcBorders>
              <w:left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618" w:type="pct"/>
            <w:gridSpan w:val="2"/>
            <w:vMerge/>
            <w:tcBorders>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634" w:type="pct"/>
            <w:tcBorders>
              <w:top w:val="single" w:sz="4"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Cunoştinţe</w:t>
            </w:r>
          </w:p>
        </w:tc>
        <w:tc>
          <w:tcPr>
            <w:tcW w:w="635" w:type="pct"/>
            <w:tcBorders>
              <w:top w:val="single" w:sz="4"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Abilităţi</w:t>
            </w:r>
          </w:p>
        </w:tc>
        <w:tc>
          <w:tcPr>
            <w:tcW w:w="667" w:type="pct"/>
            <w:tcBorders>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Atitudini</w:t>
            </w:r>
          </w:p>
        </w:tc>
        <w:tc>
          <w:tcPr>
            <w:tcW w:w="484" w:type="pct"/>
            <w:vMerge/>
            <w:tcBorders>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360" w:type="pct"/>
            <w:vMerge/>
            <w:tcBorders>
              <w:bottom w:val="single" w:sz="12" w:space="0" w:color="000000"/>
              <w:right w:val="single" w:sz="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361" w:type="pct"/>
            <w:vMerge/>
            <w:tcBorders>
              <w:left w:val="single" w:sz="2"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p>
        </w:tc>
        <w:tc>
          <w:tcPr>
            <w:tcW w:w="180" w:type="pct"/>
            <w:tcBorders>
              <w:top w:val="single" w:sz="4"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auto"/>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82" w:type="pct"/>
            <w:tcBorders>
              <w:top w:val="single" w:sz="4" w:space="0" w:color="auto"/>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c>
          <w:tcPr>
            <w:tcW w:w="181" w:type="pct"/>
            <w:tcBorders>
              <w:top w:val="single" w:sz="4" w:space="0" w:color="000000"/>
              <w:bottom w:val="single" w:sz="12" w:space="0" w:color="000000"/>
            </w:tcBorders>
            <w:shd w:val="clear" w:color="auto" w:fill="D9D9D9"/>
            <w:vAlign w:val="center"/>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T</w:t>
            </w:r>
          </w:p>
        </w:tc>
        <w:tc>
          <w:tcPr>
            <w:tcW w:w="181" w:type="pct"/>
            <w:tcBorders>
              <w:top w:val="single" w:sz="4" w:space="0" w:color="000000"/>
              <w:bottom w:val="single" w:sz="12" w:space="0" w:color="000000"/>
              <w:right w:val="single" w:sz="4" w:space="0" w:color="auto"/>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LT</w:t>
            </w:r>
          </w:p>
        </w:tc>
        <w:tc>
          <w:tcPr>
            <w:tcW w:w="178" w:type="pct"/>
            <w:tcBorders>
              <w:top w:val="single" w:sz="4" w:space="0" w:color="000000"/>
              <w:left w:val="single" w:sz="4" w:space="0" w:color="auto"/>
              <w:bottom w:val="single" w:sz="12" w:space="0" w:color="000000"/>
              <w:righ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IP</w:t>
            </w:r>
          </w:p>
        </w:tc>
      </w:tr>
      <w:tr w:rsidR="00135C7C" w:rsidRPr="004F2384" w:rsidTr="00977FBF">
        <w:trPr>
          <w:trHeight w:val="112"/>
        </w:trPr>
        <w:tc>
          <w:tcPr>
            <w:tcW w:w="158" w:type="pct"/>
            <w:tcBorders>
              <w:top w:val="single" w:sz="12" w:space="0" w:color="000000"/>
              <w:left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(0)</w:t>
            </w:r>
          </w:p>
        </w:tc>
        <w:tc>
          <w:tcPr>
            <w:tcW w:w="618" w:type="pct"/>
            <w:gridSpan w:val="2"/>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w:t>
            </w:r>
          </w:p>
        </w:tc>
        <w:tc>
          <w:tcPr>
            <w:tcW w:w="634"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(2)</w:t>
            </w:r>
          </w:p>
        </w:tc>
        <w:tc>
          <w:tcPr>
            <w:tcW w:w="635"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(3)</w:t>
            </w:r>
          </w:p>
        </w:tc>
        <w:tc>
          <w:tcPr>
            <w:tcW w:w="667"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(4)</w:t>
            </w:r>
          </w:p>
        </w:tc>
        <w:tc>
          <w:tcPr>
            <w:tcW w:w="484"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(5)</w:t>
            </w:r>
          </w:p>
        </w:tc>
        <w:tc>
          <w:tcPr>
            <w:tcW w:w="360" w:type="pct"/>
            <w:tcBorders>
              <w:top w:val="single" w:sz="12" w:space="0" w:color="000000"/>
              <w:bottom w:val="single" w:sz="12" w:space="0" w:color="000000"/>
              <w:right w:val="single" w:sz="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(6)</w:t>
            </w:r>
          </w:p>
        </w:tc>
        <w:tc>
          <w:tcPr>
            <w:tcW w:w="361" w:type="pct"/>
            <w:tcBorders>
              <w:top w:val="single" w:sz="12" w:space="0" w:color="000000"/>
              <w:left w:val="single" w:sz="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(7)</w:t>
            </w:r>
          </w:p>
        </w:tc>
        <w:tc>
          <w:tcPr>
            <w:tcW w:w="180"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(8)</w:t>
            </w:r>
          </w:p>
        </w:tc>
        <w:tc>
          <w:tcPr>
            <w:tcW w:w="181"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(9)</w:t>
            </w:r>
          </w:p>
        </w:tc>
        <w:tc>
          <w:tcPr>
            <w:tcW w:w="182"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(10)</w:t>
            </w:r>
          </w:p>
        </w:tc>
        <w:tc>
          <w:tcPr>
            <w:tcW w:w="181" w:type="pct"/>
            <w:tcBorders>
              <w:top w:val="single" w:sz="12" w:space="0" w:color="000000"/>
              <w:bottom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sidRPr="004F2384">
              <w:rPr>
                <w:rFonts w:ascii="Times New Roman" w:hAnsi="Times New Roman" w:cs="Times New Roman"/>
                <w:b/>
                <w:sz w:val="16"/>
                <w:szCs w:val="16"/>
                <w:lang w:val="ro-RO"/>
              </w:rPr>
              <w:t>(11)</w:t>
            </w:r>
          </w:p>
        </w:tc>
        <w:tc>
          <w:tcPr>
            <w:tcW w:w="181" w:type="pct"/>
            <w:tcBorders>
              <w:top w:val="single" w:sz="12" w:space="0" w:color="000000"/>
              <w:bottom w:val="single" w:sz="12" w:space="0" w:color="000000"/>
              <w:right w:val="single" w:sz="4" w:space="0" w:color="auto"/>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(12</w:t>
            </w:r>
            <w:r w:rsidRPr="004F2384">
              <w:rPr>
                <w:rFonts w:ascii="Times New Roman" w:hAnsi="Times New Roman" w:cs="Times New Roman"/>
                <w:b/>
                <w:sz w:val="16"/>
                <w:szCs w:val="16"/>
                <w:lang w:val="ro-RO"/>
              </w:rPr>
              <w:t>)</w:t>
            </w:r>
          </w:p>
        </w:tc>
        <w:tc>
          <w:tcPr>
            <w:tcW w:w="178" w:type="pct"/>
            <w:tcBorders>
              <w:top w:val="single" w:sz="12" w:space="0" w:color="000000"/>
              <w:left w:val="single" w:sz="4" w:space="0" w:color="auto"/>
              <w:bottom w:val="single" w:sz="12" w:space="0" w:color="000000"/>
              <w:right w:val="single" w:sz="12" w:space="0" w:color="000000"/>
            </w:tcBorders>
            <w:shd w:val="clear" w:color="auto" w:fill="D9D9D9"/>
          </w:tcPr>
          <w:p w:rsidR="00135C7C" w:rsidRPr="004F2384" w:rsidRDefault="00135C7C" w:rsidP="00977FBF">
            <w:pPr>
              <w:spacing w:after="0" w:line="240" w:lineRule="auto"/>
              <w:jc w:val="center"/>
              <w:rPr>
                <w:rFonts w:ascii="Times New Roman" w:hAnsi="Times New Roman" w:cs="Times New Roman"/>
                <w:b/>
                <w:sz w:val="16"/>
                <w:szCs w:val="16"/>
                <w:lang w:val="ro-RO"/>
              </w:rPr>
            </w:pPr>
            <w:r>
              <w:rPr>
                <w:rFonts w:ascii="Times New Roman" w:hAnsi="Times New Roman" w:cs="Times New Roman"/>
                <w:b/>
                <w:sz w:val="16"/>
                <w:szCs w:val="16"/>
                <w:lang w:val="ro-RO"/>
              </w:rPr>
              <w:t>(14</w:t>
            </w:r>
            <w:r w:rsidRPr="004F2384">
              <w:rPr>
                <w:rFonts w:ascii="Times New Roman" w:hAnsi="Times New Roman" w:cs="Times New Roman"/>
                <w:b/>
                <w:sz w:val="16"/>
                <w:szCs w:val="16"/>
                <w:lang w:val="ro-RO"/>
              </w:rPr>
              <w:t>)</w:t>
            </w:r>
          </w:p>
        </w:tc>
      </w:tr>
      <w:tr w:rsidR="00DE0E77" w:rsidRPr="004F2384" w:rsidTr="00977FBF">
        <w:trPr>
          <w:trHeight w:val="217"/>
        </w:trPr>
        <w:tc>
          <w:tcPr>
            <w:tcW w:w="158" w:type="pct"/>
            <w:tcBorders>
              <w:top w:val="single" w:sz="12" w:space="0" w:color="000000"/>
              <w:left w:val="single" w:sz="12" w:space="0" w:color="000000"/>
              <w:bottom w:val="single" w:sz="12" w:space="0" w:color="000000"/>
            </w:tcBorders>
            <w:shd w:val="clear" w:color="auto" w:fill="auto"/>
          </w:tcPr>
          <w:p w:rsidR="00DE0E77" w:rsidRPr="004F2384"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2</w:t>
            </w:r>
          </w:p>
        </w:tc>
        <w:tc>
          <w:tcPr>
            <w:tcW w:w="616" w:type="pct"/>
            <w:tcBorders>
              <w:top w:val="single" w:sz="12" w:space="0" w:color="000000"/>
              <w:bottom w:val="single" w:sz="12" w:space="0" w:color="000000"/>
            </w:tcBorders>
            <w:shd w:val="clear" w:color="auto" w:fill="auto"/>
          </w:tcPr>
          <w:p w:rsidR="00DE0E77" w:rsidRPr="0050718C"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Circuite electrice de ca. monofazat (definire, unităţi de</w:t>
            </w:r>
          </w:p>
          <w:p w:rsidR="00DE0E77" w:rsidRPr="0050718C"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0718C">
              <w:rPr>
                <w:rFonts w:ascii="Times New Roman" w:hAnsi="Times New Roman" w:cs="Times New Roman"/>
                <w:sz w:val="16"/>
                <w:szCs w:val="16"/>
                <w:lang w:val="ro-RO"/>
              </w:rPr>
              <w:t xml:space="preserve">măsură şi relaţii de calcul pentru </w:t>
            </w:r>
            <w:r>
              <w:rPr>
                <w:rFonts w:ascii="Times New Roman" w:hAnsi="Times New Roman" w:cs="Times New Roman"/>
                <w:sz w:val="16"/>
                <w:szCs w:val="16"/>
                <w:lang w:val="ro-RO"/>
              </w:rPr>
              <w:t>mărimi caracteristice</w:t>
            </w:r>
            <w:r w:rsidRPr="0050718C">
              <w:rPr>
                <w:rFonts w:ascii="Times New Roman" w:hAnsi="Times New Roman" w:cs="Times New Roman"/>
                <w:sz w:val="16"/>
                <w:szCs w:val="16"/>
                <w:lang w:val="ro-RO"/>
              </w:rPr>
              <w:t>;</w:t>
            </w:r>
          </w:p>
          <w:p w:rsidR="00DE0E77" w:rsidRPr="00173FE3" w:rsidRDefault="00DE0E77" w:rsidP="00977FBF">
            <w:pPr>
              <w:pStyle w:val="Style87"/>
              <w:widowControl/>
              <w:tabs>
                <w:tab w:val="left" w:pos="284"/>
                <w:tab w:val="left" w:pos="715"/>
              </w:tabs>
              <w:spacing w:line="240" w:lineRule="auto"/>
              <w:rPr>
                <w:iCs/>
                <w:sz w:val="16"/>
                <w:szCs w:val="16"/>
              </w:rPr>
            </w:pPr>
            <w:r w:rsidRPr="0050718C">
              <w:rPr>
                <w:sz w:val="16"/>
                <w:szCs w:val="16"/>
              </w:rPr>
              <w:t>scheme electrice</w:t>
            </w:r>
          </w:p>
        </w:tc>
        <w:tc>
          <w:tcPr>
            <w:tcW w:w="636" w:type="pct"/>
            <w:gridSpan w:val="2"/>
            <w:tcBorders>
              <w:top w:val="single" w:sz="12" w:space="0" w:color="000000"/>
              <w:bottom w:val="single" w:sz="12" w:space="0" w:color="000000"/>
            </w:tcBorders>
            <w:shd w:val="clear" w:color="auto" w:fill="auto"/>
          </w:tcPr>
          <w:p w:rsidR="00DE0E77" w:rsidRDefault="00DE0E77" w:rsidP="00977FBF">
            <w:pPr>
              <w:pStyle w:val="Style87"/>
              <w:widowControl/>
              <w:tabs>
                <w:tab w:val="left" w:pos="284"/>
                <w:tab w:val="left" w:pos="715"/>
              </w:tabs>
              <w:spacing w:line="240" w:lineRule="auto"/>
              <w:rPr>
                <w:iCs/>
                <w:sz w:val="16"/>
                <w:szCs w:val="16"/>
              </w:rPr>
            </w:pPr>
            <w:r w:rsidRPr="000911DD">
              <w:rPr>
                <w:bCs/>
                <w:sz w:val="16"/>
                <w:szCs w:val="16"/>
              </w:rPr>
              <w:t>Circuite electrice de ca. monofazat (mărimi caracteristice: definire, unităţi de măsură, relaţii matematice; scheme electrice; soft educaţional)</w:t>
            </w:r>
          </w:p>
        </w:tc>
        <w:tc>
          <w:tcPr>
            <w:tcW w:w="635" w:type="pct"/>
            <w:tcBorders>
              <w:top w:val="single" w:sz="12" w:space="0" w:color="000000"/>
              <w:bottom w:val="single" w:sz="12" w:space="0" w:color="000000"/>
            </w:tcBorders>
            <w:shd w:val="clear" w:color="auto" w:fill="auto"/>
          </w:tcPr>
          <w:p w:rsidR="00DE0E77" w:rsidRDefault="00DE0E77" w:rsidP="00977FBF">
            <w:pPr>
              <w:pStyle w:val="Style61"/>
              <w:widowControl/>
              <w:tabs>
                <w:tab w:val="left" w:pos="730"/>
              </w:tabs>
              <w:spacing w:line="240" w:lineRule="auto"/>
              <w:rPr>
                <w:iCs/>
                <w:sz w:val="16"/>
                <w:szCs w:val="16"/>
              </w:rPr>
            </w:pPr>
            <w:r w:rsidRPr="000911DD">
              <w:rPr>
                <w:rStyle w:val="FontStyle85"/>
                <w:sz w:val="16"/>
                <w:szCs w:val="16"/>
                <w:lang w:val="ro-RO" w:eastAsia="ro-RO"/>
              </w:rPr>
              <w:t>Realizarea unor circuite simple de ca. cu rezistoare, bobine şi condensatoare</w:t>
            </w:r>
          </w:p>
        </w:tc>
        <w:tc>
          <w:tcPr>
            <w:tcW w:w="667" w:type="pct"/>
            <w:tcBorders>
              <w:top w:val="single" w:sz="12" w:space="0" w:color="000000"/>
              <w:bottom w:val="single" w:sz="12" w:space="0" w:color="000000"/>
            </w:tcBorders>
            <w:shd w:val="clear" w:color="auto" w:fill="auto"/>
          </w:tcPr>
          <w:p w:rsidR="00DE0E77" w:rsidRPr="00173FE3" w:rsidRDefault="00DE0E77" w:rsidP="00977FBF">
            <w:pPr>
              <w:pStyle w:val="Style87"/>
              <w:widowControl/>
              <w:tabs>
                <w:tab w:val="left" w:pos="284"/>
                <w:tab w:val="left" w:pos="715"/>
              </w:tabs>
              <w:spacing w:line="240" w:lineRule="auto"/>
              <w:rPr>
                <w:iCs/>
                <w:sz w:val="16"/>
                <w:szCs w:val="16"/>
              </w:rPr>
            </w:pPr>
            <w:r w:rsidRPr="00CE557B">
              <w:rPr>
                <w:rStyle w:val="FontStyle87"/>
                <w:b w:val="0"/>
                <w:sz w:val="16"/>
                <w:szCs w:val="16"/>
              </w:rPr>
              <w:t xml:space="preserve">Asumarea iniţiativei în rezolvarea </w:t>
            </w:r>
            <w:r>
              <w:rPr>
                <w:rStyle w:val="FontStyle87"/>
                <w:b w:val="0"/>
                <w:sz w:val="16"/>
                <w:szCs w:val="16"/>
              </w:rPr>
              <w:t xml:space="preserve"> </w:t>
            </w:r>
            <w:r w:rsidRPr="00CE557B">
              <w:rPr>
                <w:rStyle w:val="FontStyle87"/>
                <w:b w:val="0"/>
                <w:sz w:val="16"/>
                <w:szCs w:val="16"/>
              </w:rPr>
              <w:t>unor probleme</w:t>
            </w:r>
          </w:p>
        </w:tc>
        <w:tc>
          <w:tcPr>
            <w:tcW w:w="484" w:type="pct"/>
            <w:tcBorders>
              <w:top w:val="single" w:sz="12" w:space="0" w:color="000000"/>
              <w:bottom w:val="single" w:sz="12" w:space="0" w:color="000000"/>
            </w:tcBorders>
          </w:tcPr>
          <w:p w:rsidR="00DE0E77" w:rsidRPr="004F2384" w:rsidRDefault="00DE0E77" w:rsidP="00977FBF">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DE0E77" w:rsidRPr="007A76CD" w:rsidRDefault="00DE0E77" w:rsidP="00977FBF">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DE0E77"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P</w:t>
            </w:r>
            <w:r w:rsidRPr="001756E6">
              <w:rPr>
                <w:rFonts w:ascii="Times New Roman" w:hAnsi="Times New Roman" w:cs="Times New Roman"/>
                <w:sz w:val="16"/>
                <w:szCs w:val="16"/>
                <w:lang w:val="ro-RO"/>
              </w:rPr>
              <w:t>ortofoliul, studiul de caz</w:t>
            </w:r>
            <w:r>
              <w:rPr>
                <w:rFonts w:ascii="Times New Roman" w:hAnsi="Times New Roman" w:cs="Times New Roman"/>
                <w:sz w:val="16"/>
                <w:szCs w:val="16"/>
                <w:lang w:val="ro-RO"/>
              </w:rPr>
              <w:t>,</w:t>
            </w:r>
          </w:p>
          <w:p w:rsidR="00DE0E77" w:rsidRPr="004F2384"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Lucrări laborator</w:t>
            </w:r>
          </w:p>
        </w:tc>
        <w:tc>
          <w:tcPr>
            <w:tcW w:w="180" w:type="pct"/>
            <w:tcBorders>
              <w:top w:val="single" w:sz="12" w:space="0" w:color="000000"/>
              <w:bottom w:val="single" w:sz="12" w:space="0" w:color="000000"/>
            </w:tcBorders>
            <w:shd w:val="clear" w:color="auto" w:fill="auto"/>
          </w:tcPr>
          <w:p w:rsidR="00DE0E77" w:rsidRPr="004F2384" w:rsidRDefault="00DE0E77" w:rsidP="00977FBF">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tc>
        <w:tc>
          <w:tcPr>
            <w:tcW w:w="182" w:type="pct"/>
            <w:tcBorders>
              <w:top w:val="single" w:sz="12" w:space="0" w:color="000000"/>
              <w:bottom w:val="single" w:sz="12" w:space="0" w:color="000000"/>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right w:val="single" w:sz="4" w:space="0" w:color="auto"/>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S14</w:t>
            </w: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DE0E77" w:rsidRPr="004F2384" w:rsidRDefault="00DE0E77" w:rsidP="00977FBF">
            <w:pPr>
              <w:spacing w:after="0" w:line="240" w:lineRule="auto"/>
              <w:rPr>
                <w:rFonts w:ascii="Times New Roman" w:hAnsi="Times New Roman" w:cs="Times New Roman"/>
                <w:sz w:val="16"/>
                <w:szCs w:val="16"/>
                <w:lang w:val="ro-RO"/>
              </w:rPr>
            </w:pPr>
          </w:p>
        </w:tc>
      </w:tr>
      <w:tr w:rsidR="00DE0E77" w:rsidRPr="004F2384" w:rsidTr="00977FBF">
        <w:trPr>
          <w:trHeight w:val="217"/>
        </w:trPr>
        <w:tc>
          <w:tcPr>
            <w:tcW w:w="158" w:type="pct"/>
            <w:tcBorders>
              <w:top w:val="single" w:sz="12" w:space="0" w:color="000000"/>
              <w:left w:val="single" w:sz="12" w:space="0" w:color="000000"/>
              <w:bottom w:val="single" w:sz="12" w:space="0" w:color="000000"/>
            </w:tcBorders>
            <w:shd w:val="clear" w:color="auto" w:fill="auto"/>
          </w:tcPr>
          <w:p w:rsidR="00DE0E77" w:rsidRPr="004F2384"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3</w:t>
            </w:r>
          </w:p>
        </w:tc>
        <w:tc>
          <w:tcPr>
            <w:tcW w:w="616" w:type="pct"/>
            <w:tcBorders>
              <w:top w:val="single" w:sz="12" w:space="0" w:color="000000"/>
              <w:bottom w:val="single" w:sz="12" w:space="0" w:color="000000"/>
            </w:tcBorders>
            <w:shd w:val="clear" w:color="auto" w:fill="auto"/>
          </w:tcPr>
          <w:p w:rsidR="00DE0E77" w:rsidRPr="00542C00"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Măsurarea mărimilor electrice în circuite de ca.</w:t>
            </w:r>
          </w:p>
          <w:p w:rsidR="00DE0E77" w:rsidRPr="00542C00"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monofazat (aparate de măsurat utilizate, reglaje</w:t>
            </w:r>
          </w:p>
          <w:p w:rsidR="00DE0E77" w:rsidRPr="00542C00"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pregătitoare ale aparatelor, scheme de montaj, citirea</w:t>
            </w:r>
          </w:p>
          <w:p w:rsidR="00DE0E77" w:rsidRPr="00542C00" w:rsidRDefault="00DE0E77" w:rsidP="00977FBF">
            <w:pPr>
              <w:autoSpaceDE w:val="0"/>
              <w:autoSpaceDN w:val="0"/>
              <w:adjustRightInd w:val="0"/>
              <w:spacing w:after="0" w:line="240" w:lineRule="auto"/>
              <w:rPr>
                <w:rFonts w:ascii="Times New Roman" w:hAnsi="Times New Roman" w:cs="Times New Roman"/>
                <w:sz w:val="16"/>
                <w:szCs w:val="16"/>
                <w:lang w:val="ro-RO"/>
              </w:rPr>
            </w:pPr>
            <w:r w:rsidRPr="00542C00">
              <w:rPr>
                <w:rFonts w:ascii="Times New Roman" w:hAnsi="Times New Roman" w:cs="Times New Roman"/>
                <w:sz w:val="16"/>
                <w:szCs w:val="16"/>
                <w:lang w:val="ro-RO"/>
              </w:rPr>
              <w:t>indicaţiilor aparatelor, relaţii de calcul, prelucrarea şi</w:t>
            </w:r>
          </w:p>
          <w:p w:rsidR="00DE0E77" w:rsidRDefault="00DE0E77" w:rsidP="00977FBF">
            <w:pPr>
              <w:pStyle w:val="Style87"/>
              <w:widowControl/>
              <w:tabs>
                <w:tab w:val="left" w:pos="284"/>
                <w:tab w:val="left" w:pos="715"/>
              </w:tabs>
              <w:spacing w:line="240" w:lineRule="auto"/>
              <w:rPr>
                <w:iCs/>
                <w:sz w:val="16"/>
                <w:szCs w:val="16"/>
              </w:rPr>
            </w:pPr>
            <w:r w:rsidRPr="00542C00">
              <w:rPr>
                <w:sz w:val="16"/>
                <w:szCs w:val="16"/>
              </w:rPr>
              <w:t>interpretarea rezultatelor</w:t>
            </w:r>
          </w:p>
        </w:tc>
        <w:tc>
          <w:tcPr>
            <w:tcW w:w="636" w:type="pct"/>
            <w:gridSpan w:val="2"/>
            <w:tcBorders>
              <w:top w:val="single" w:sz="12" w:space="0" w:color="000000"/>
              <w:bottom w:val="single" w:sz="12" w:space="0" w:color="000000"/>
            </w:tcBorders>
            <w:shd w:val="clear" w:color="auto" w:fill="auto"/>
          </w:tcPr>
          <w:p w:rsidR="00DE0E77" w:rsidRDefault="00DE0E77" w:rsidP="00977FBF">
            <w:pPr>
              <w:pStyle w:val="Style87"/>
              <w:widowControl/>
              <w:tabs>
                <w:tab w:val="left" w:pos="284"/>
                <w:tab w:val="left" w:pos="715"/>
              </w:tabs>
              <w:spacing w:line="240" w:lineRule="auto"/>
              <w:rPr>
                <w:iCs/>
                <w:sz w:val="16"/>
                <w:szCs w:val="16"/>
              </w:rPr>
            </w:pPr>
            <w:r w:rsidRPr="000911DD">
              <w:rPr>
                <w:bCs/>
                <w:sz w:val="16"/>
                <w:szCs w:val="16"/>
              </w:rPr>
              <w:t>Măsurarea mărimilor electrice în circuitele de ca. monofazat (aparate de măsurat, reglaje pregătitoare ale aparatelor, scheme de montaj, citirea indicaţiilor, prelucrare şi interpretare rezultate, norme SSM şi PSI specifice, soft educaţional</w:t>
            </w:r>
          </w:p>
        </w:tc>
        <w:tc>
          <w:tcPr>
            <w:tcW w:w="635" w:type="pct"/>
            <w:tcBorders>
              <w:top w:val="single" w:sz="12" w:space="0" w:color="000000"/>
              <w:bottom w:val="single" w:sz="12" w:space="0" w:color="000000"/>
            </w:tcBorders>
            <w:shd w:val="clear" w:color="auto" w:fill="auto"/>
          </w:tcPr>
          <w:p w:rsidR="00DE0E77" w:rsidRDefault="00DE0E77" w:rsidP="00977FBF">
            <w:pPr>
              <w:pStyle w:val="Style67"/>
              <w:tabs>
                <w:tab w:val="left" w:pos="730"/>
              </w:tabs>
              <w:spacing w:line="240" w:lineRule="auto"/>
              <w:rPr>
                <w:rStyle w:val="FontStyle85"/>
                <w:sz w:val="16"/>
                <w:szCs w:val="16"/>
                <w:lang w:val="ro-RO" w:eastAsia="ro-RO"/>
              </w:rPr>
            </w:pPr>
            <w:r w:rsidRPr="000911DD">
              <w:rPr>
                <w:rStyle w:val="FontStyle85"/>
                <w:sz w:val="16"/>
                <w:szCs w:val="16"/>
                <w:lang w:val="ro-RO" w:eastAsia="ro-RO"/>
              </w:rPr>
              <w:t>Reprezentarea schemei electrice de conectare a aparatelor de măsurat în circuitul de măsurare</w:t>
            </w:r>
          </w:p>
          <w:p w:rsidR="00DE0E77" w:rsidRPr="000911DD" w:rsidRDefault="00DE0E77" w:rsidP="00977FBF">
            <w:pPr>
              <w:pStyle w:val="Style67"/>
              <w:tabs>
                <w:tab w:val="left" w:pos="730"/>
              </w:tabs>
              <w:spacing w:line="240" w:lineRule="auto"/>
              <w:rPr>
                <w:rStyle w:val="FontStyle85"/>
                <w:sz w:val="16"/>
                <w:szCs w:val="16"/>
                <w:lang w:val="ro-RO" w:eastAsia="ro-RO"/>
              </w:rPr>
            </w:pPr>
            <w:r w:rsidRPr="000911DD">
              <w:rPr>
                <w:rStyle w:val="FontStyle85"/>
                <w:bCs/>
                <w:sz w:val="16"/>
                <w:szCs w:val="16"/>
                <w:lang w:val="ro-RO" w:eastAsia="ro-RO"/>
              </w:rPr>
              <w:t>Determinarea, prin aplicarea relaţiilor de calcul, a valorii intensităţii curentului electric măsurat prin intermediul TC</w:t>
            </w:r>
          </w:p>
          <w:p w:rsidR="00DE0E77" w:rsidRDefault="00DE0E77" w:rsidP="00977FBF">
            <w:pPr>
              <w:pStyle w:val="Style61"/>
              <w:widowControl/>
              <w:tabs>
                <w:tab w:val="left" w:pos="730"/>
              </w:tabs>
              <w:spacing w:line="240" w:lineRule="auto"/>
              <w:rPr>
                <w:iCs/>
                <w:sz w:val="16"/>
                <w:szCs w:val="16"/>
              </w:rPr>
            </w:pPr>
          </w:p>
        </w:tc>
        <w:tc>
          <w:tcPr>
            <w:tcW w:w="667" w:type="pct"/>
            <w:tcBorders>
              <w:top w:val="single" w:sz="12" w:space="0" w:color="000000"/>
              <w:bottom w:val="single" w:sz="12" w:space="0" w:color="000000"/>
            </w:tcBorders>
            <w:shd w:val="clear" w:color="auto" w:fill="auto"/>
          </w:tcPr>
          <w:p w:rsidR="00DE0E77" w:rsidRDefault="00DE0E77" w:rsidP="00977FBF">
            <w:pPr>
              <w:pStyle w:val="Style87"/>
              <w:widowControl/>
              <w:tabs>
                <w:tab w:val="left" w:pos="284"/>
                <w:tab w:val="left" w:pos="715"/>
              </w:tabs>
              <w:spacing w:line="240" w:lineRule="auto"/>
              <w:rPr>
                <w:iCs/>
                <w:sz w:val="16"/>
                <w:szCs w:val="16"/>
              </w:rPr>
            </w:pPr>
            <w:r w:rsidRPr="00CE557B">
              <w:rPr>
                <w:rStyle w:val="FontStyle87"/>
                <w:b w:val="0"/>
                <w:sz w:val="16"/>
                <w:szCs w:val="16"/>
              </w:rPr>
              <w:t xml:space="preserve">Asumarea iniţiativei în rezolvarea </w:t>
            </w:r>
            <w:r>
              <w:rPr>
                <w:rStyle w:val="FontStyle87"/>
                <w:b w:val="0"/>
                <w:sz w:val="16"/>
                <w:szCs w:val="16"/>
              </w:rPr>
              <w:t xml:space="preserve"> </w:t>
            </w:r>
            <w:r w:rsidRPr="00CE557B">
              <w:rPr>
                <w:rStyle w:val="FontStyle87"/>
                <w:b w:val="0"/>
                <w:sz w:val="16"/>
                <w:szCs w:val="16"/>
              </w:rPr>
              <w:t>unor probleme</w:t>
            </w:r>
          </w:p>
        </w:tc>
        <w:tc>
          <w:tcPr>
            <w:tcW w:w="484" w:type="pct"/>
            <w:tcBorders>
              <w:top w:val="single" w:sz="12" w:space="0" w:color="000000"/>
              <w:bottom w:val="single" w:sz="12" w:space="0" w:color="000000"/>
            </w:tcBorders>
          </w:tcPr>
          <w:p w:rsidR="00DE0E77" w:rsidRPr="004F2384" w:rsidRDefault="00DE0E77" w:rsidP="00977FBF">
            <w:pPr>
              <w:pStyle w:val="Style87"/>
              <w:rPr>
                <w:sz w:val="16"/>
                <w:szCs w:val="16"/>
              </w:rPr>
            </w:pPr>
          </w:p>
        </w:tc>
        <w:tc>
          <w:tcPr>
            <w:tcW w:w="360" w:type="pct"/>
            <w:tcBorders>
              <w:top w:val="single" w:sz="12" w:space="0" w:color="000000"/>
              <w:bottom w:val="single" w:sz="12" w:space="0" w:color="000000"/>
              <w:right w:val="single" w:sz="2" w:space="0" w:color="000000"/>
            </w:tcBorders>
            <w:shd w:val="clear" w:color="auto" w:fill="auto"/>
          </w:tcPr>
          <w:p w:rsidR="00DE0E77" w:rsidRPr="007A76CD" w:rsidRDefault="00DE0E77" w:rsidP="00977FBF">
            <w:pPr>
              <w:pStyle w:val="Style26"/>
              <w:widowControl/>
              <w:tabs>
                <w:tab w:val="left" w:pos="706"/>
              </w:tabs>
              <w:spacing w:line="240" w:lineRule="auto"/>
              <w:ind w:left="357" w:firstLine="0"/>
              <w:rPr>
                <w:sz w:val="16"/>
                <w:szCs w:val="16"/>
              </w:rPr>
            </w:pPr>
          </w:p>
        </w:tc>
        <w:tc>
          <w:tcPr>
            <w:tcW w:w="361" w:type="pct"/>
            <w:tcBorders>
              <w:top w:val="single" w:sz="12" w:space="0" w:color="000000"/>
              <w:left w:val="single" w:sz="2" w:space="0" w:color="000000"/>
              <w:bottom w:val="single" w:sz="12" w:space="0" w:color="000000"/>
            </w:tcBorders>
            <w:shd w:val="clear" w:color="auto" w:fill="auto"/>
          </w:tcPr>
          <w:p w:rsidR="00DE0E77"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P</w:t>
            </w:r>
            <w:r w:rsidRPr="001756E6">
              <w:rPr>
                <w:rFonts w:ascii="Times New Roman" w:hAnsi="Times New Roman" w:cs="Times New Roman"/>
                <w:sz w:val="16"/>
                <w:szCs w:val="16"/>
                <w:lang w:val="ro-RO"/>
              </w:rPr>
              <w:t>ortofoliul, studiul de caz</w:t>
            </w:r>
            <w:r>
              <w:rPr>
                <w:rFonts w:ascii="Times New Roman" w:hAnsi="Times New Roman" w:cs="Times New Roman"/>
                <w:sz w:val="16"/>
                <w:szCs w:val="16"/>
                <w:lang w:val="ro-RO"/>
              </w:rPr>
              <w:t>,</w:t>
            </w:r>
          </w:p>
          <w:p w:rsidR="00DE0E77" w:rsidRPr="004F2384" w:rsidRDefault="00DE0E77" w:rsidP="00977FBF">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Lucrări laborator</w:t>
            </w:r>
          </w:p>
        </w:tc>
        <w:tc>
          <w:tcPr>
            <w:tcW w:w="180" w:type="pct"/>
            <w:tcBorders>
              <w:top w:val="single" w:sz="12" w:space="0" w:color="000000"/>
              <w:bottom w:val="single" w:sz="12" w:space="0" w:color="000000"/>
            </w:tcBorders>
            <w:shd w:val="clear" w:color="auto" w:fill="auto"/>
          </w:tcPr>
          <w:p w:rsidR="00DE0E77" w:rsidRDefault="00DE0E77" w:rsidP="00977FBF">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DE0E77" w:rsidRDefault="00DE0E77" w:rsidP="00770BF6">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2</w:t>
            </w:r>
          </w:p>
        </w:tc>
        <w:tc>
          <w:tcPr>
            <w:tcW w:w="182" w:type="pct"/>
            <w:tcBorders>
              <w:top w:val="single" w:sz="12" w:space="0" w:color="000000"/>
              <w:bottom w:val="single" w:sz="12" w:space="0" w:color="000000"/>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tcBorders>
            <w:shd w:val="clear" w:color="auto" w:fill="auto"/>
          </w:tcPr>
          <w:p w:rsidR="00DE0E77" w:rsidRPr="004F2384" w:rsidRDefault="00DE0E77" w:rsidP="00770BF6">
            <w:pPr>
              <w:spacing w:after="0" w:line="240" w:lineRule="auto"/>
              <w:jc w:val="center"/>
              <w:rPr>
                <w:rFonts w:ascii="Times New Roman" w:hAnsi="Times New Roman" w:cs="Times New Roman"/>
                <w:sz w:val="16"/>
                <w:szCs w:val="16"/>
                <w:lang w:val="ro-RO"/>
              </w:rPr>
            </w:pPr>
          </w:p>
        </w:tc>
        <w:tc>
          <w:tcPr>
            <w:tcW w:w="181" w:type="pct"/>
            <w:tcBorders>
              <w:top w:val="single" w:sz="12" w:space="0" w:color="000000"/>
              <w:bottom w:val="single" w:sz="12" w:space="0" w:color="000000"/>
              <w:right w:val="single" w:sz="4" w:space="0" w:color="auto"/>
            </w:tcBorders>
            <w:shd w:val="clear" w:color="auto" w:fill="auto"/>
          </w:tcPr>
          <w:p w:rsidR="00DE0E77" w:rsidRDefault="00DE0E77" w:rsidP="00770BF6">
            <w:pPr>
              <w:spacing w:after="0" w:line="240" w:lineRule="auto"/>
              <w:jc w:val="center"/>
              <w:rPr>
                <w:rFonts w:ascii="Times New Roman" w:hAnsi="Times New Roman" w:cs="Times New Roman"/>
                <w:sz w:val="16"/>
                <w:szCs w:val="16"/>
                <w:lang w:val="ro-RO"/>
              </w:rPr>
            </w:pPr>
            <w:r>
              <w:rPr>
                <w:rFonts w:ascii="Times New Roman" w:hAnsi="Times New Roman" w:cs="Times New Roman"/>
                <w:sz w:val="16"/>
                <w:szCs w:val="16"/>
                <w:lang w:val="ro-RO"/>
              </w:rPr>
              <w:t>S37</w:t>
            </w:r>
          </w:p>
        </w:tc>
        <w:tc>
          <w:tcPr>
            <w:tcW w:w="178" w:type="pct"/>
            <w:tcBorders>
              <w:top w:val="single" w:sz="12" w:space="0" w:color="000000"/>
              <w:left w:val="single" w:sz="4" w:space="0" w:color="auto"/>
              <w:bottom w:val="single" w:sz="12" w:space="0" w:color="000000"/>
              <w:right w:val="single" w:sz="12" w:space="0" w:color="000000"/>
            </w:tcBorders>
            <w:shd w:val="clear" w:color="auto" w:fill="auto"/>
          </w:tcPr>
          <w:p w:rsidR="00DE0E77" w:rsidRPr="004F2384" w:rsidRDefault="00DE0E77" w:rsidP="00977FBF">
            <w:pPr>
              <w:spacing w:after="0" w:line="240" w:lineRule="auto"/>
              <w:rPr>
                <w:rFonts w:ascii="Times New Roman" w:hAnsi="Times New Roman" w:cs="Times New Roman"/>
                <w:sz w:val="16"/>
                <w:szCs w:val="16"/>
                <w:lang w:val="ro-RO"/>
              </w:rPr>
            </w:pPr>
          </w:p>
        </w:tc>
      </w:tr>
    </w:tbl>
    <w:p w:rsidR="00135C7C" w:rsidRPr="00B85258" w:rsidRDefault="00135C7C" w:rsidP="00135C7C">
      <w:pPr>
        <w:spacing w:after="0" w:line="240" w:lineRule="auto"/>
        <w:rPr>
          <w:rFonts w:ascii="Times New Roman" w:hAnsi="Times New Roman" w:cs="Times New Roman"/>
          <w:b/>
          <w:sz w:val="20"/>
          <w:szCs w:val="20"/>
          <w:lang w:val="ro-RO"/>
        </w:rPr>
      </w:pPr>
    </w:p>
    <w:p w:rsidR="00135C7C" w:rsidRDefault="00135C7C" w:rsidP="00135C7C">
      <w:pPr>
        <w:spacing w:after="0" w:line="240" w:lineRule="auto"/>
        <w:rPr>
          <w:rFonts w:ascii="Times New Roman" w:hAnsi="Times New Roman" w:cs="Times New Roman"/>
          <w:sz w:val="24"/>
          <w:szCs w:val="24"/>
          <w:lang w:val="ro-RO"/>
        </w:rPr>
      </w:pPr>
    </w:p>
    <w:p w:rsidR="00135C7C" w:rsidRDefault="00135C7C" w:rsidP="00135C7C">
      <w:pPr>
        <w:spacing w:after="0" w:line="240" w:lineRule="auto"/>
        <w:rPr>
          <w:rFonts w:ascii="Times New Roman" w:hAnsi="Times New Roman" w:cs="Times New Roman"/>
          <w:sz w:val="24"/>
          <w:szCs w:val="24"/>
          <w:lang w:val="ro-RO"/>
        </w:rPr>
      </w:pPr>
    </w:p>
    <w:p w:rsidR="005B402B" w:rsidRDefault="005B402B" w:rsidP="005B402B">
      <w:pPr>
        <w:spacing w:after="0" w:line="240" w:lineRule="auto"/>
        <w:rPr>
          <w:rFonts w:ascii="Times New Roman" w:hAnsi="Times New Roman" w:cs="Times New Roman"/>
          <w:sz w:val="24"/>
          <w:szCs w:val="24"/>
          <w:lang w:val="ro-RO"/>
        </w:rPr>
      </w:pPr>
    </w:p>
    <w:p w:rsidR="00835FA0" w:rsidRDefault="00835FA0" w:rsidP="00C452D6">
      <w:pPr>
        <w:spacing w:after="0" w:line="240" w:lineRule="auto"/>
        <w:rPr>
          <w:rFonts w:ascii="Times New Roman" w:hAnsi="Times New Roman" w:cs="Times New Roman"/>
          <w:sz w:val="24"/>
          <w:szCs w:val="24"/>
          <w:lang w:val="ro-RO"/>
        </w:rPr>
      </w:pPr>
    </w:p>
    <w:sectPr w:rsidR="00835FA0" w:rsidSect="00835FA0">
      <w:pgSz w:w="16839" w:h="11907" w:orient="landscape"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2E07CA"/>
    <w:lvl w:ilvl="0">
      <w:numFmt w:val="bullet"/>
      <w:lvlText w:val="*"/>
      <w:lvlJc w:val="left"/>
    </w:lvl>
  </w:abstractNum>
  <w:abstractNum w:abstractNumId="1">
    <w:nsid w:val="01E43B7A"/>
    <w:multiLevelType w:val="singleLevel"/>
    <w:tmpl w:val="CC76875A"/>
    <w:lvl w:ilvl="0">
      <w:start w:val="1"/>
      <w:numFmt w:val="decimal"/>
      <w:lvlText w:val="2.2.%1."/>
      <w:legacy w:legacy="1" w:legacySpace="0" w:legacyIndent="715"/>
      <w:lvlJc w:val="left"/>
      <w:rPr>
        <w:rFonts w:ascii="Times New Roman" w:hAnsi="Times New Roman" w:cs="Times New Roman" w:hint="default"/>
      </w:rPr>
    </w:lvl>
  </w:abstractNum>
  <w:abstractNum w:abstractNumId="2">
    <w:nsid w:val="0B2F32D3"/>
    <w:multiLevelType w:val="singleLevel"/>
    <w:tmpl w:val="1840C6D6"/>
    <w:lvl w:ilvl="0">
      <w:start w:val="5"/>
      <w:numFmt w:val="decimal"/>
      <w:lvlText w:val="5.2.%1."/>
      <w:legacy w:legacy="1" w:legacySpace="0" w:legacyIndent="730"/>
      <w:lvlJc w:val="left"/>
      <w:rPr>
        <w:rFonts w:ascii="Times New Roman" w:hAnsi="Times New Roman" w:cs="Times New Roman" w:hint="default"/>
      </w:rPr>
    </w:lvl>
  </w:abstractNum>
  <w:abstractNum w:abstractNumId="3">
    <w:nsid w:val="0C6411D4"/>
    <w:multiLevelType w:val="hybridMultilevel"/>
    <w:tmpl w:val="561A7F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64C1379"/>
    <w:multiLevelType w:val="multilevel"/>
    <w:tmpl w:val="8A624F3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42FA1"/>
    <w:multiLevelType w:val="singleLevel"/>
    <w:tmpl w:val="D4C66480"/>
    <w:lvl w:ilvl="0">
      <w:start w:val="1"/>
      <w:numFmt w:val="decimal"/>
      <w:lvlText w:val="2.3.%1."/>
      <w:legacy w:legacy="1" w:legacySpace="0" w:legacyIndent="686"/>
      <w:lvlJc w:val="left"/>
      <w:rPr>
        <w:rFonts w:ascii="Times New Roman" w:hAnsi="Times New Roman" w:cs="Times New Roman" w:hint="default"/>
      </w:rPr>
    </w:lvl>
  </w:abstractNum>
  <w:abstractNum w:abstractNumId="6">
    <w:nsid w:val="1A7368F4"/>
    <w:multiLevelType w:val="singleLevel"/>
    <w:tmpl w:val="698C8D84"/>
    <w:lvl w:ilvl="0">
      <w:start w:val="21"/>
      <w:numFmt w:val="decimal"/>
      <w:lvlText w:val="5.2.%1."/>
      <w:legacy w:legacy="1" w:legacySpace="0" w:legacyIndent="730"/>
      <w:lvlJc w:val="left"/>
      <w:rPr>
        <w:rFonts w:ascii="Times New Roman" w:hAnsi="Times New Roman" w:cs="Times New Roman" w:hint="default"/>
      </w:rPr>
    </w:lvl>
  </w:abstractNum>
  <w:abstractNum w:abstractNumId="7">
    <w:nsid w:val="1C0A604C"/>
    <w:multiLevelType w:val="singleLevel"/>
    <w:tmpl w:val="10864246"/>
    <w:lvl w:ilvl="0">
      <w:start w:val="6"/>
      <w:numFmt w:val="decimal"/>
      <w:lvlText w:val="2.1.%1."/>
      <w:legacy w:legacy="1" w:legacySpace="0" w:legacyIndent="653"/>
      <w:lvlJc w:val="left"/>
      <w:rPr>
        <w:rFonts w:ascii="Times New Roman" w:hAnsi="Times New Roman" w:cs="Times New Roman" w:hint="default"/>
      </w:rPr>
    </w:lvl>
  </w:abstractNum>
  <w:abstractNum w:abstractNumId="8">
    <w:nsid w:val="1CAD531C"/>
    <w:multiLevelType w:val="hybridMultilevel"/>
    <w:tmpl w:val="F8547B26"/>
    <w:lvl w:ilvl="0" w:tplc="153C1608">
      <w:start w:val="1"/>
      <w:numFmt w:val="bullet"/>
      <w:lvlText w:val=""/>
      <w:lvlJc w:val="left"/>
      <w:pPr>
        <w:tabs>
          <w:tab w:val="num" w:pos="340"/>
        </w:tabs>
        <w:ind w:left="340" w:hanging="283"/>
      </w:pPr>
      <w:rPr>
        <w:rFonts w:ascii="Wingdings" w:hAnsi="Wingdings" w:hint="default"/>
      </w:rPr>
    </w:lvl>
    <w:lvl w:ilvl="1" w:tplc="EFEAA164">
      <w:start w:val="1"/>
      <w:numFmt w:val="bullet"/>
      <w:lvlText w:val=""/>
      <w:lvlJc w:val="left"/>
      <w:pPr>
        <w:tabs>
          <w:tab w:val="num" w:pos="340"/>
        </w:tabs>
        <w:ind w:left="340" w:hanging="283"/>
      </w:pPr>
      <w:rPr>
        <w:rFonts w:ascii="Wingdings" w:hAnsi="Wingdings" w:hint="default"/>
      </w:rPr>
    </w:lvl>
    <w:lvl w:ilvl="2" w:tplc="34F051FC">
      <w:start w:val="1"/>
      <w:numFmt w:val="bullet"/>
      <w:lvlText w:val=""/>
      <w:lvlJc w:val="left"/>
      <w:pPr>
        <w:tabs>
          <w:tab w:val="num" w:pos="284"/>
        </w:tabs>
        <w:ind w:left="284" w:hanging="284"/>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9683618"/>
    <w:multiLevelType w:val="hybridMultilevel"/>
    <w:tmpl w:val="05DC315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BF63A9A"/>
    <w:multiLevelType w:val="singleLevel"/>
    <w:tmpl w:val="E7B82016"/>
    <w:lvl w:ilvl="0">
      <w:start w:val="13"/>
      <w:numFmt w:val="decimal"/>
      <w:lvlText w:val="5.2.%1."/>
      <w:legacy w:legacy="1" w:legacySpace="0" w:legacyIndent="725"/>
      <w:lvlJc w:val="left"/>
      <w:rPr>
        <w:rFonts w:ascii="Times New Roman" w:hAnsi="Times New Roman" w:cs="Times New Roman" w:hint="default"/>
      </w:rPr>
    </w:lvl>
  </w:abstractNum>
  <w:abstractNum w:abstractNumId="11">
    <w:nsid w:val="36FB693A"/>
    <w:multiLevelType w:val="multilevel"/>
    <w:tmpl w:val="62085564"/>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3B4760"/>
    <w:multiLevelType w:val="singleLevel"/>
    <w:tmpl w:val="EC66954E"/>
    <w:lvl w:ilvl="0">
      <w:start w:val="6"/>
      <w:numFmt w:val="decimal"/>
      <w:lvlText w:val="5.1.%1."/>
      <w:legacy w:legacy="1" w:legacySpace="0" w:legacyIndent="600"/>
      <w:lvlJc w:val="left"/>
      <w:rPr>
        <w:rFonts w:ascii="Times New Roman" w:hAnsi="Times New Roman" w:cs="Times New Roman" w:hint="default"/>
      </w:rPr>
    </w:lvl>
  </w:abstractNum>
  <w:abstractNum w:abstractNumId="13">
    <w:nsid w:val="3AA21DE9"/>
    <w:multiLevelType w:val="hybridMultilevel"/>
    <w:tmpl w:val="35123B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0327934"/>
    <w:multiLevelType w:val="hybridMultilevel"/>
    <w:tmpl w:val="84509358"/>
    <w:lvl w:ilvl="0" w:tplc="11D8F4B6">
      <w:start w:val="1"/>
      <w:numFmt w:val="bullet"/>
      <w:lvlText w:val=""/>
      <w:lvlJc w:val="left"/>
      <w:pPr>
        <w:tabs>
          <w:tab w:val="num" w:pos="284"/>
        </w:tabs>
        <w:ind w:left="284" w:hanging="284"/>
      </w:pPr>
      <w:rPr>
        <w:rFonts w:ascii="Wingdings" w:hAnsi="Wingdings" w:hint="default"/>
      </w:rPr>
    </w:lvl>
    <w:lvl w:ilvl="1" w:tplc="51721448">
      <w:start w:val="1"/>
      <w:numFmt w:val="bullet"/>
      <w:lvlText w:val=""/>
      <w:lvlJc w:val="left"/>
      <w:pPr>
        <w:tabs>
          <w:tab w:val="num" w:pos="284"/>
        </w:tabs>
        <w:ind w:left="284" w:hanging="284"/>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6AD1C8E"/>
    <w:multiLevelType w:val="hybridMultilevel"/>
    <w:tmpl w:val="43D8023E"/>
    <w:lvl w:ilvl="0" w:tplc="0418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48E66434"/>
    <w:multiLevelType w:val="hybridMultilevel"/>
    <w:tmpl w:val="9F38BAB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6065C"/>
    <w:multiLevelType w:val="hybridMultilevel"/>
    <w:tmpl w:val="3CA2A1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4C367D8C"/>
    <w:multiLevelType w:val="hybridMultilevel"/>
    <w:tmpl w:val="A7DC100C"/>
    <w:lvl w:ilvl="0" w:tplc="CA862C2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F81759"/>
    <w:multiLevelType w:val="singleLevel"/>
    <w:tmpl w:val="C7E659D0"/>
    <w:lvl w:ilvl="0">
      <w:start w:val="1"/>
      <w:numFmt w:val="decimal"/>
      <w:lvlText w:val="5.2.%1."/>
      <w:legacy w:legacy="1" w:legacySpace="0" w:legacyIndent="734"/>
      <w:lvlJc w:val="left"/>
      <w:rPr>
        <w:rFonts w:ascii="Times New Roman" w:hAnsi="Times New Roman" w:cs="Times New Roman" w:hint="default"/>
      </w:rPr>
    </w:lvl>
  </w:abstractNum>
  <w:abstractNum w:abstractNumId="20">
    <w:nsid w:val="52B41692"/>
    <w:multiLevelType w:val="singleLevel"/>
    <w:tmpl w:val="055C0BF4"/>
    <w:lvl w:ilvl="0">
      <w:start w:val="10"/>
      <w:numFmt w:val="decimal"/>
      <w:lvlText w:val="%1."/>
      <w:legacy w:legacy="1" w:legacySpace="0" w:legacyIndent="408"/>
      <w:lvlJc w:val="left"/>
      <w:rPr>
        <w:rFonts w:ascii="Times New Roman" w:hAnsi="Times New Roman" w:cs="Times New Roman" w:hint="default"/>
      </w:rPr>
    </w:lvl>
  </w:abstractNum>
  <w:abstractNum w:abstractNumId="21">
    <w:nsid w:val="55E92325"/>
    <w:multiLevelType w:val="singleLevel"/>
    <w:tmpl w:val="EA627900"/>
    <w:lvl w:ilvl="0">
      <w:start w:val="12"/>
      <w:numFmt w:val="decimal"/>
      <w:lvlText w:val="2.2.%1."/>
      <w:legacy w:legacy="1" w:legacySpace="0" w:legacyIndent="710"/>
      <w:lvlJc w:val="left"/>
      <w:rPr>
        <w:rFonts w:ascii="Times New Roman" w:hAnsi="Times New Roman" w:cs="Times New Roman" w:hint="default"/>
      </w:rPr>
    </w:lvl>
  </w:abstractNum>
  <w:abstractNum w:abstractNumId="22">
    <w:nsid w:val="5A9D0B97"/>
    <w:multiLevelType w:val="singleLevel"/>
    <w:tmpl w:val="C600AB9E"/>
    <w:lvl w:ilvl="0">
      <w:start w:val="1"/>
      <w:numFmt w:val="decimal"/>
      <w:lvlText w:val="2.1.%1."/>
      <w:legacy w:legacy="1" w:legacySpace="0" w:legacyIndent="653"/>
      <w:lvlJc w:val="left"/>
      <w:rPr>
        <w:rFonts w:ascii="Times New Roman" w:hAnsi="Times New Roman" w:cs="Times New Roman" w:hint="default"/>
      </w:rPr>
    </w:lvl>
  </w:abstractNum>
  <w:abstractNum w:abstractNumId="23">
    <w:nsid w:val="66A92AF3"/>
    <w:multiLevelType w:val="singleLevel"/>
    <w:tmpl w:val="D92CF67E"/>
    <w:lvl w:ilvl="0">
      <w:start w:val="10"/>
      <w:numFmt w:val="decimal"/>
      <w:lvlText w:val="2.1.%1."/>
      <w:legacy w:legacy="1" w:legacySpace="0" w:legacyIndent="696"/>
      <w:lvlJc w:val="left"/>
      <w:rPr>
        <w:rFonts w:ascii="Times New Roman" w:hAnsi="Times New Roman" w:cs="Times New Roman" w:hint="default"/>
      </w:rPr>
    </w:lvl>
  </w:abstractNum>
  <w:abstractNum w:abstractNumId="24">
    <w:nsid w:val="724B730F"/>
    <w:multiLevelType w:val="singleLevel"/>
    <w:tmpl w:val="A9C45680"/>
    <w:lvl w:ilvl="0">
      <w:start w:val="18"/>
      <w:numFmt w:val="decimal"/>
      <w:lvlText w:val="2.2.%1."/>
      <w:legacy w:legacy="1" w:legacySpace="0" w:legacyIndent="734"/>
      <w:lvlJc w:val="left"/>
      <w:rPr>
        <w:rFonts w:ascii="Times New Roman" w:hAnsi="Times New Roman" w:cs="Times New Roman" w:hint="default"/>
      </w:rPr>
    </w:lvl>
  </w:abstractNum>
  <w:abstractNum w:abstractNumId="25">
    <w:nsid w:val="7D3777C8"/>
    <w:multiLevelType w:val="hybridMultilevel"/>
    <w:tmpl w:val="214CC2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7"/>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3"/>
  </w:num>
  <w:num w:numId="7">
    <w:abstractNumId w:val="20"/>
  </w:num>
  <w:num w:numId="8">
    <w:abstractNumId w:val="21"/>
  </w:num>
  <w:num w:numId="9">
    <w:abstractNumId w:val="24"/>
  </w:num>
  <w:num w:numId="10">
    <w:abstractNumId w:val="4"/>
  </w:num>
  <w:num w:numId="11">
    <w:abstractNumId w:val="11"/>
  </w:num>
  <w:num w:numId="12">
    <w:abstractNumId w:val="0"/>
    <w:lvlOverride w:ilvl="0">
      <w:lvl w:ilvl="0">
        <w:start w:val="65535"/>
        <w:numFmt w:val="bullet"/>
        <w:lvlText w:val="&gt;"/>
        <w:legacy w:legacy="1" w:legacySpace="0" w:legacyIndent="332"/>
        <w:lvlJc w:val="left"/>
        <w:rPr>
          <w:rFonts w:ascii="Times New Roman" w:hAnsi="Times New Roman" w:cs="Times New Roman" w:hint="default"/>
        </w:rPr>
      </w:lvl>
    </w:lvlOverride>
  </w:num>
  <w:num w:numId="13">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4">
    <w:abstractNumId w:val="3"/>
  </w:num>
  <w:num w:numId="15">
    <w:abstractNumId w:val="25"/>
  </w:num>
  <w:num w:numId="16">
    <w:abstractNumId w:val="13"/>
  </w:num>
  <w:num w:numId="17">
    <w:abstractNumId w:val="17"/>
  </w:num>
  <w:num w:numId="18">
    <w:abstractNumId w:val="16"/>
  </w:num>
  <w:num w:numId="19">
    <w:abstractNumId w:val="15"/>
  </w:num>
  <w:num w:numId="20">
    <w:abstractNumId w:val="14"/>
  </w:num>
  <w:num w:numId="21">
    <w:abstractNumId w:val="18"/>
  </w:num>
  <w:num w:numId="22">
    <w:abstractNumId w:val="8"/>
  </w:num>
  <w:num w:numId="23">
    <w:abstractNumId w:val="9"/>
  </w:num>
  <w:num w:numId="2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5">
    <w:abstractNumId w:val="19"/>
  </w:num>
  <w:num w:numId="2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7">
    <w:abstractNumId w:val="12"/>
  </w:num>
  <w:num w:numId="28">
    <w:abstractNumId w:val="10"/>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8E675A"/>
    <w:rsid w:val="00026DE3"/>
    <w:rsid w:val="00040209"/>
    <w:rsid w:val="00047874"/>
    <w:rsid w:val="000A51C7"/>
    <w:rsid w:val="000B0E19"/>
    <w:rsid w:val="000D34F2"/>
    <w:rsid w:val="000E2D33"/>
    <w:rsid w:val="000E2D73"/>
    <w:rsid w:val="000F0E1D"/>
    <w:rsid w:val="001167E0"/>
    <w:rsid w:val="00121E23"/>
    <w:rsid w:val="001301DE"/>
    <w:rsid w:val="001359E5"/>
    <w:rsid w:val="00135C7C"/>
    <w:rsid w:val="00135D0A"/>
    <w:rsid w:val="0014159F"/>
    <w:rsid w:val="00173FE3"/>
    <w:rsid w:val="001742EE"/>
    <w:rsid w:val="001756E6"/>
    <w:rsid w:val="001A392C"/>
    <w:rsid w:val="001A6A15"/>
    <w:rsid w:val="001B48CD"/>
    <w:rsid w:val="001D3C76"/>
    <w:rsid w:val="001E163A"/>
    <w:rsid w:val="0020476C"/>
    <w:rsid w:val="002216BB"/>
    <w:rsid w:val="0024463B"/>
    <w:rsid w:val="002628A0"/>
    <w:rsid w:val="002A18FF"/>
    <w:rsid w:val="002A48AC"/>
    <w:rsid w:val="002D58C0"/>
    <w:rsid w:val="003136B1"/>
    <w:rsid w:val="003742FD"/>
    <w:rsid w:val="00393EBF"/>
    <w:rsid w:val="003A2765"/>
    <w:rsid w:val="003D1626"/>
    <w:rsid w:val="003D5665"/>
    <w:rsid w:val="003D58F3"/>
    <w:rsid w:val="003E1958"/>
    <w:rsid w:val="003F3C9B"/>
    <w:rsid w:val="00424385"/>
    <w:rsid w:val="00426F97"/>
    <w:rsid w:val="00451DA4"/>
    <w:rsid w:val="00454599"/>
    <w:rsid w:val="00464D14"/>
    <w:rsid w:val="004705C4"/>
    <w:rsid w:val="004763E4"/>
    <w:rsid w:val="0049466D"/>
    <w:rsid w:val="004A38B9"/>
    <w:rsid w:val="004D4F36"/>
    <w:rsid w:val="004D66D4"/>
    <w:rsid w:val="004F2384"/>
    <w:rsid w:val="005016A4"/>
    <w:rsid w:val="00513C91"/>
    <w:rsid w:val="00531BF9"/>
    <w:rsid w:val="00543256"/>
    <w:rsid w:val="005535A5"/>
    <w:rsid w:val="00583C0E"/>
    <w:rsid w:val="005879E2"/>
    <w:rsid w:val="005925CD"/>
    <w:rsid w:val="005A5D96"/>
    <w:rsid w:val="005B402B"/>
    <w:rsid w:val="005C5D35"/>
    <w:rsid w:val="005E6BCD"/>
    <w:rsid w:val="005F2249"/>
    <w:rsid w:val="006052C4"/>
    <w:rsid w:val="00605CBA"/>
    <w:rsid w:val="00694C54"/>
    <w:rsid w:val="0069564C"/>
    <w:rsid w:val="006D28B7"/>
    <w:rsid w:val="006E7619"/>
    <w:rsid w:val="006F1179"/>
    <w:rsid w:val="0070487E"/>
    <w:rsid w:val="00753690"/>
    <w:rsid w:val="00756171"/>
    <w:rsid w:val="00771EAF"/>
    <w:rsid w:val="00774637"/>
    <w:rsid w:val="007A1F28"/>
    <w:rsid w:val="007A76CD"/>
    <w:rsid w:val="007B0BEA"/>
    <w:rsid w:val="007B4FEB"/>
    <w:rsid w:val="007C5F47"/>
    <w:rsid w:val="00801364"/>
    <w:rsid w:val="00835FA0"/>
    <w:rsid w:val="008735AF"/>
    <w:rsid w:val="008B3DA7"/>
    <w:rsid w:val="008E675A"/>
    <w:rsid w:val="009530CE"/>
    <w:rsid w:val="00977FBF"/>
    <w:rsid w:val="00981DC3"/>
    <w:rsid w:val="0099043F"/>
    <w:rsid w:val="009B02EE"/>
    <w:rsid w:val="009D1DDF"/>
    <w:rsid w:val="00A826CE"/>
    <w:rsid w:val="00B2640A"/>
    <w:rsid w:val="00B40840"/>
    <w:rsid w:val="00B85258"/>
    <w:rsid w:val="00BA5186"/>
    <w:rsid w:val="00C13A25"/>
    <w:rsid w:val="00C16ECA"/>
    <w:rsid w:val="00C170CA"/>
    <w:rsid w:val="00C37E8D"/>
    <w:rsid w:val="00C411E7"/>
    <w:rsid w:val="00C452D6"/>
    <w:rsid w:val="00CA7A88"/>
    <w:rsid w:val="00D0497C"/>
    <w:rsid w:val="00D13D0F"/>
    <w:rsid w:val="00D15F47"/>
    <w:rsid w:val="00D6117C"/>
    <w:rsid w:val="00D706B9"/>
    <w:rsid w:val="00D90C83"/>
    <w:rsid w:val="00DB156A"/>
    <w:rsid w:val="00DB638C"/>
    <w:rsid w:val="00DE0E77"/>
    <w:rsid w:val="00DE7495"/>
    <w:rsid w:val="00DF399E"/>
    <w:rsid w:val="00E106E1"/>
    <w:rsid w:val="00E27862"/>
    <w:rsid w:val="00E650F8"/>
    <w:rsid w:val="00E6688C"/>
    <w:rsid w:val="00E739AE"/>
    <w:rsid w:val="00EA684C"/>
    <w:rsid w:val="00EC0446"/>
    <w:rsid w:val="00EE2D72"/>
    <w:rsid w:val="00EE5649"/>
    <w:rsid w:val="00EE5E27"/>
    <w:rsid w:val="00F46D69"/>
    <w:rsid w:val="00F80A1F"/>
    <w:rsid w:val="00F93EFC"/>
    <w:rsid w:val="00FB73F2"/>
    <w:rsid w:val="00FD04E2"/>
    <w:rsid w:val="00FF52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E7"/>
  </w:style>
  <w:style w:type="paragraph" w:styleId="Heading1">
    <w:name w:val="heading 1"/>
    <w:basedOn w:val="Normal"/>
    <w:next w:val="Normal"/>
    <w:link w:val="Heading1Char"/>
    <w:qFormat/>
    <w:rsid w:val="004A38B9"/>
    <w:pPr>
      <w:keepNext/>
      <w:spacing w:before="240" w:after="60" w:line="240" w:lineRule="auto"/>
      <w:outlineLvl w:val="0"/>
    </w:pPr>
    <w:rPr>
      <w:rFonts w:ascii="Arial" w:eastAsia="Times New Roman" w:hAnsi="Arial" w:cs="Arial"/>
      <w:b/>
      <w:bCs/>
      <w:kern w:val="32"/>
      <w:sz w:val="32"/>
      <w:szCs w:val="32"/>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9">
    <w:name w:val="Style49"/>
    <w:basedOn w:val="Normal"/>
    <w:uiPriority w:val="99"/>
    <w:rsid w:val="004705C4"/>
    <w:pPr>
      <w:widowControl w:val="0"/>
      <w:autoSpaceDE w:val="0"/>
      <w:autoSpaceDN w:val="0"/>
      <w:adjustRightInd w:val="0"/>
      <w:spacing w:after="0" w:line="277" w:lineRule="exact"/>
    </w:pPr>
    <w:rPr>
      <w:rFonts w:ascii="Times New Roman" w:eastAsiaTheme="minorEastAsia" w:hAnsi="Times New Roman" w:cs="Times New Roman"/>
      <w:sz w:val="24"/>
      <w:szCs w:val="24"/>
      <w:lang w:val="ro-RO" w:eastAsia="ro-RO"/>
    </w:rPr>
  </w:style>
  <w:style w:type="character" w:customStyle="1" w:styleId="FontStyle144">
    <w:name w:val="Font Style144"/>
    <w:basedOn w:val="DefaultParagraphFont"/>
    <w:uiPriority w:val="99"/>
    <w:rsid w:val="004705C4"/>
    <w:rPr>
      <w:rFonts w:ascii="Times New Roman" w:hAnsi="Times New Roman" w:cs="Times New Roman"/>
      <w:sz w:val="24"/>
      <w:szCs w:val="24"/>
    </w:rPr>
  </w:style>
  <w:style w:type="character" w:customStyle="1" w:styleId="FontStyle146">
    <w:name w:val="Font Style146"/>
    <w:basedOn w:val="DefaultParagraphFont"/>
    <w:uiPriority w:val="99"/>
    <w:rsid w:val="004705C4"/>
    <w:rPr>
      <w:rFonts w:ascii="Times New Roman" w:hAnsi="Times New Roman" w:cs="Times New Roman"/>
      <w:b/>
      <w:bCs/>
      <w:sz w:val="24"/>
      <w:szCs w:val="24"/>
    </w:rPr>
  </w:style>
  <w:style w:type="paragraph" w:customStyle="1" w:styleId="Style51">
    <w:name w:val="Style51"/>
    <w:basedOn w:val="Normal"/>
    <w:uiPriority w:val="99"/>
    <w:rsid w:val="004705C4"/>
    <w:pPr>
      <w:widowControl w:val="0"/>
      <w:autoSpaceDE w:val="0"/>
      <w:autoSpaceDN w:val="0"/>
      <w:adjustRightInd w:val="0"/>
      <w:spacing w:after="0" w:line="278" w:lineRule="exact"/>
    </w:pPr>
    <w:rPr>
      <w:rFonts w:ascii="Times New Roman" w:eastAsiaTheme="minorEastAsia" w:hAnsi="Times New Roman" w:cs="Times New Roman"/>
      <w:sz w:val="24"/>
      <w:szCs w:val="24"/>
      <w:lang w:val="ro-RO" w:eastAsia="ro-RO"/>
    </w:rPr>
  </w:style>
  <w:style w:type="character" w:customStyle="1" w:styleId="FontStyle158">
    <w:name w:val="Font Style158"/>
    <w:basedOn w:val="DefaultParagraphFont"/>
    <w:uiPriority w:val="99"/>
    <w:rsid w:val="004705C4"/>
    <w:rPr>
      <w:rFonts w:ascii="Times New Roman" w:hAnsi="Times New Roman" w:cs="Times New Roman"/>
      <w:i/>
      <w:iCs/>
      <w:sz w:val="24"/>
      <w:szCs w:val="24"/>
    </w:rPr>
  </w:style>
  <w:style w:type="paragraph" w:customStyle="1" w:styleId="Style87">
    <w:name w:val="Style87"/>
    <w:basedOn w:val="Normal"/>
    <w:uiPriority w:val="99"/>
    <w:rsid w:val="004705C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o-RO" w:eastAsia="ro-RO"/>
    </w:rPr>
  </w:style>
  <w:style w:type="paragraph" w:customStyle="1" w:styleId="Style92">
    <w:name w:val="Style92"/>
    <w:basedOn w:val="Normal"/>
    <w:uiPriority w:val="99"/>
    <w:rsid w:val="00424385"/>
    <w:pPr>
      <w:widowControl w:val="0"/>
      <w:autoSpaceDE w:val="0"/>
      <w:autoSpaceDN w:val="0"/>
      <w:adjustRightInd w:val="0"/>
      <w:spacing w:after="0" w:line="276" w:lineRule="exact"/>
    </w:pPr>
    <w:rPr>
      <w:rFonts w:ascii="Times New Roman" w:eastAsiaTheme="minorEastAsia" w:hAnsi="Times New Roman" w:cs="Times New Roman"/>
      <w:sz w:val="24"/>
      <w:szCs w:val="24"/>
      <w:lang w:val="ro-RO" w:eastAsia="ro-RO"/>
    </w:rPr>
  </w:style>
  <w:style w:type="paragraph" w:customStyle="1" w:styleId="Style2">
    <w:name w:val="Style2"/>
    <w:basedOn w:val="Normal"/>
    <w:uiPriority w:val="99"/>
    <w:rsid w:val="00D15F47"/>
    <w:pPr>
      <w:widowControl w:val="0"/>
      <w:autoSpaceDE w:val="0"/>
      <w:autoSpaceDN w:val="0"/>
      <w:adjustRightInd w:val="0"/>
      <w:spacing w:after="0" w:line="374" w:lineRule="exact"/>
      <w:ind w:firstLine="283"/>
    </w:pPr>
    <w:rPr>
      <w:rFonts w:ascii="Times New Roman" w:eastAsiaTheme="minorEastAsia" w:hAnsi="Times New Roman" w:cs="Times New Roman"/>
      <w:sz w:val="24"/>
      <w:szCs w:val="24"/>
      <w:lang w:val="ro-RO" w:eastAsia="ro-RO"/>
    </w:rPr>
  </w:style>
  <w:style w:type="paragraph" w:customStyle="1" w:styleId="Style50">
    <w:name w:val="Style50"/>
    <w:basedOn w:val="Normal"/>
    <w:uiPriority w:val="99"/>
    <w:rsid w:val="00D15F47"/>
    <w:pPr>
      <w:widowControl w:val="0"/>
      <w:autoSpaceDE w:val="0"/>
      <w:autoSpaceDN w:val="0"/>
      <w:adjustRightInd w:val="0"/>
      <w:spacing w:after="0" w:line="276" w:lineRule="exact"/>
    </w:pPr>
    <w:rPr>
      <w:rFonts w:ascii="Times New Roman" w:eastAsiaTheme="minorEastAsia" w:hAnsi="Times New Roman" w:cs="Times New Roman"/>
      <w:sz w:val="24"/>
      <w:szCs w:val="24"/>
      <w:lang w:val="ro-RO" w:eastAsia="ro-RO"/>
    </w:rPr>
  </w:style>
  <w:style w:type="paragraph" w:customStyle="1" w:styleId="Style26">
    <w:name w:val="Style26"/>
    <w:basedOn w:val="Normal"/>
    <w:uiPriority w:val="99"/>
    <w:rsid w:val="00F93EFC"/>
    <w:pPr>
      <w:widowControl w:val="0"/>
      <w:autoSpaceDE w:val="0"/>
      <w:autoSpaceDN w:val="0"/>
      <w:adjustRightInd w:val="0"/>
      <w:spacing w:after="0" w:line="322" w:lineRule="exact"/>
      <w:ind w:hanging="269"/>
    </w:pPr>
    <w:rPr>
      <w:rFonts w:ascii="Times New Roman" w:eastAsiaTheme="minorEastAsia" w:hAnsi="Times New Roman" w:cs="Times New Roman"/>
      <w:sz w:val="24"/>
      <w:szCs w:val="24"/>
      <w:lang w:val="ro-RO" w:eastAsia="ro-RO"/>
    </w:rPr>
  </w:style>
  <w:style w:type="paragraph" w:styleId="ListParagraph">
    <w:name w:val="List Paragraph"/>
    <w:basedOn w:val="Normal"/>
    <w:uiPriority w:val="34"/>
    <w:qFormat/>
    <w:rsid w:val="00D0497C"/>
    <w:pPr>
      <w:ind w:left="720"/>
      <w:contextualSpacing/>
    </w:pPr>
  </w:style>
  <w:style w:type="character" w:customStyle="1" w:styleId="Heading1Char">
    <w:name w:val="Heading 1 Char"/>
    <w:basedOn w:val="DefaultParagraphFont"/>
    <w:link w:val="Heading1"/>
    <w:rsid w:val="004A38B9"/>
    <w:rPr>
      <w:rFonts w:ascii="Arial" w:eastAsia="Times New Roman" w:hAnsi="Arial" w:cs="Arial"/>
      <w:b/>
      <w:bCs/>
      <w:kern w:val="32"/>
      <w:sz w:val="32"/>
      <w:szCs w:val="32"/>
      <w:lang w:val="en-GB" w:eastAsia="da-DK"/>
    </w:rPr>
  </w:style>
  <w:style w:type="paragraph" w:styleId="PlainText">
    <w:name w:val="Plain Text"/>
    <w:aliases w:val="Caracter Caracter Char,Caracter Caracter Char Caracter,Caracter Caracter Char Carac, Caracter Caracter Char Caracter Caracter, Caracter Caracter Char Caracter "/>
    <w:basedOn w:val="Normal"/>
    <w:link w:val="PlainTextChar"/>
    <w:rsid w:val="004A38B9"/>
    <w:pPr>
      <w:spacing w:after="0" w:line="240" w:lineRule="auto"/>
    </w:pPr>
    <w:rPr>
      <w:rFonts w:ascii="Courier New" w:eastAsia="Times New Roman" w:hAnsi="Courier New" w:cs="Times New Roman"/>
      <w:sz w:val="20"/>
      <w:szCs w:val="20"/>
    </w:rPr>
  </w:style>
  <w:style w:type="character" w:customStyle="1" w:styleId="PlainTextChar">
    <w:name w:val="Plain Text Char"/>
    <w:aliases w:val="Caracter Caracter Char Char,Caracter Caracter Char Caracter Char,Caracter Caracter Char Carac Char, Caracter Caracter Char Caracter Caracter Char, Caracter Caracter Char Caracter  Char"/>
    <w:basedOn w:val="DefaultParagraphFont"/>
    <w:link w:val="PlainText"/>
    <w:rsid w:val="004A38B9"/>
    <w:rPr>
      <w:rFonts w:ascii="Courier New" w:eastAsia="Times New Roman" w:hAnsi="Courier New" w:cs="Times New Roman"/>
      <w:sz w:val="20"/>
      <w:szCs w:val="20"/>
    </w:rPr>
  </w:style>
  <w:style w:type="paragraph" w:customStyle="1" w:styleId="Style61">
    <w:name w:val="Style61"/>
    <w:basedOn w:val="Normal"/>
    <w:uiPriority w:val="99"/>
    <w:rsid w:val="00173FE3"/>
    <w:pPr>
      <w:widowControl w:val="0"/>
      <w:autoSpaceDE w:val="0"/>
      <w:autoSpaceDN w:val="0"/>
      <w:adjustRightInd w:val="0"/>
      <w:spacing w:after="0" w:line="277" w:lineRule="exact"/>
    </w:pPr>
    <w:rPr>
      <w:rFonts w:ascii="Times New Roman" w:eastAsiaTheme="minorEastAsia" w:hAnsi="Times New Roman" w:cs="Times New Roman"/>
      <w:sz w:val="24"/>
      <w:szCs w:val="24"/>
    </w:rPr>
  </w:style>
  <w:style w:type="character" w:customStyle="1" w:styleId="FontStyle85">
    <w:name w:val="Font Style85"/>
    <w:basedOn w:val="DefaultParagraphFont"/>
    <w:uiPriority w:val="99"/>
    <w:rsid w:val="00173FE3"/>
    <w:rPr>
      <w:rFonts w:ascii="Times New Roman" w:hAnsi="Times New Roman" w:cs="Times New Roman"/>
      <w:sz w:val="22"/>
      <w:szCs w:val="22"/>
    </w:rPr>
  </w:style>
  <w:style w:type="character" w:customStyle="1" w:styleId="FontStyle87">
    <w:name w:val="Font Style87"/>
    <w:basedOn w:val="DefaultParagraphFont"/>
    <w:uiPriority w:val="99"/>
    <w:rsid w:val="00173FE3"/>
    <w:rPr>
      <w:rFonts w:ascii="Times New Roman" w:hAnsi="Times New Roman" w:cs="Times New Roman"/>
      <w:b/>
      <w:bCs/>
      <w:sz w:val="22"/>
      <w:szCs w:val="22"/>
    </w:rPr>
  </w:style>
  <w:style w:type="paragraph" w:customStyle="1" w:styleId="Style32">
    <w:name w:val="Style32"/>
    <w:basedOn w:val="Normal"/>
    <w:uiPriority w:val="99"/>
    <w:rsid w:val="00173FE3"/>
    <w:pPr>
      <w:widowControl w:val="0"/>
      <w:autoSpaceDE w:val="0"/>
      <w:autoSpaceDN w:val="0"/>
      <w:adjustRightInd w:val="0"/>
      <w:spacing w:after="0" w:line="274" w:lineRule="exact"/>
      <w:ind w:hanging="418"/>
    </w:pPr>
    <w:rPr>
      <w:rFonts w:ascii="Times New Roman" w:eastAsiaTheme="minorEastAsia" w:hAnsi="Times New Roman" w:cs="Times New Roman"/>
      <w:sz w:val="24"/>
      <w:szCs w:val="24"/>
    </w:rPr>
  </w:style>
  <w:style w:type="paragraph" w:customStyle="1" w:styleId="Style40">
    <w:name w:val="Style40"/>
    <w:basedOn w:val="Normal"/>
    <w:uiPriority w:val="99"/>
    <w:rsid w:val="00173FE3"/>
    <w:pPr>
      <w:widowControl w:val="0"/>
      <w:autoSpaceDE w:val="0"/>
      <w:autoSpaceDN w:val="0"/>
      <w:adjustRightInd w:val="0"/>
      <w:spacing w:after="0" w:line="275" w:lineRule="exact"/>
    </w:pPr>
    <w:rPr>
      <w:rFonts w:ascii="Times New Roman" w:eastAsiaTheme="minorEastAsia" w:hAnsi="Times New Roman" w:cs="Times New Roman"/>
      <w:sz w:val="24"/>
      <w:szCs w:val="24"/>
    </w:rPr>
  </w:style>
  <w:style w:type="paragraph" w:customStyle="1" w:styleId="Style16">
    <w:name w:val="Style16"/>
    <w:basedOn w:val="Normal"/>
    <w:uiPriority w:val="99"/>
    <w:rsid w:val="00173FE3"/>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67">
    <w:name w:val="Style67"/>
    <w:basedOn w:val="Normal"/>
    <w:uiPriority w:val="99"/>
    <w:rsid w:val="00173FE3"/>
    <w:pPr>
      <w:widowControl w:val="0"/>
      <w:autoSpaceDE w:val="0"/>
      <w:autoSpaceDN w:val="0"/>
      <w:adjustRightInd w:val="0"/>
      <w:spacing w:after="0" w:line="277" w:lineRule="exact"/>
    </w:pPr>
    <w:rPr>
      <w:rFonts w:ascii="Times New Roman" w:eastAsiaTheme="minorEastAsia" w:hAnsi="Times New Roman" w:cs="Times New Roman"/>
      <w:sz w:val="24"/>
      <w:szCs w:val="24"/>
    </w:rPr>
  </w:style>
  <w:style w:type="character" w:customStyle="1" w:styleId="FontStyle93">
    <w:name w:val="Font Style93"/>
    <w:basedOn w:val="DefaultParagraphFont"/>
    <w:uiPriority w:val="99"/>
    <w:rsid w:val="00173FE3"/>
    <w:rPr>
      <w:rFonts w:ascii="Times New Roman" w:hAnsi="Times New Roman" w:cs="Times New Roman"/>
      <w:b/>
      <w:bCs/>
      <w:i/>
      <w:iCs/>
      <w:sz w:val="22"/>
      <w:szCs w:val="22"/>
    </w:rPr>
  </w:style>
  <w:style w:type="paragraph" w:customStyle="1" w:styleId="Style68">
    <w:name w:val="Style68"/>
    <w:basedOn w:val="Normal"/>
    <w:uiPriority w:val="99"/>
    <w:rsid w:val="00173FE3"/>
    <w:pPr>
      <w:widowControl w:val="0"/>
      <w:autoSpaceDE w:val="0"/>
      <w:autoSpaceDN w:val="0"/>
      <w:adjustRightInd w:val="0"/>
      <w:spacing w:after="0" w:line="275" w:lineRule="exact"/>
    </w:pPr>
    <w:rPr>
      <w:rFonts w:ascii="Times New Roman" w:eastAsiaTheme="minorEastAsia" w:hAnsi="Times New Roman" w:cs="Times New Roman"/>
      <w:sz w:val="24"/>
      <w:szCs w:val="24"/>
    </w:rPr>
  </w:style>
  <w:style w:type="paragraph" w:customStyle="1" w:styleId="Style20">
    <w:name w:val="Style20"/>
    <w:basedOn w:val="Normal"/>
    <w:uiPriority w:val="99"/>
    <w:rsid w:val="00774637"/>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42">
    <w:name w:val="Style42"/>
    <w:basedOn w:val="Normal"/>
    <w:uiPriority w:val="99"/>
    <w:rsid w:val="00774637"/>
    <w:pPr>
      <w:widowControl w:val="0"/>
      <w:autoSpaceDE w:val="0"/>
      <w:autoSpaceDN w:val="0"/>
      <w:adjustRightInd w:val="0"/>
      <w:spacing w:after="0" w:line="269" w:lineRule="exact"/>
      <w:jc w:val="right"/>
    </w:pPr>
    <w:rPr>
      <w:rFonts w:ascii="Times New Roman" w:eastAsiaTheme="minorEastAsia" w:hAnsi="Times New Roman" w:cs="Times New Roman"/>
      <w:sz w:val="24"/>
      <w:szCs w:val="24"/>
    </w:rPr>
  </w:style>
  <w:style w:type="paragraph" w:customStyle="1" w:styleId="Style45">
    <w:name w:val="Style45"/>
    <w:basedOn w:val="Normal"/>
    <w:uiPriority w:val="99"/>
    <w:rsid w:val="00774637"/>
    <w:pPr>
      <w:widowControl w:val="0"/>
      <w:autoSpaceDE w:val="0"/>
      <w:autoSpaceDN w:val="0"/>
      <w:adjustRightInd w:val="0"/>
      <w:spacing w:after="0" w:line="269" w:lineRule="exact"/>
    </w:pPr>
    <w:rPr>
      <w:rFonts w:ascii="Times New Roman" w:eastAsiaTheme="minorEastAsia" w:hAnsi="Times New Roman" w:cs="Times New Roman"/>
      <w:sz w:val="24"/>
      <w:szCs w:val="24"/>
    </w:rPr>
  </w:style>
  <w:style w:type="character" w:customStyle="1" w:styleId="FontStyle123">
    <w:name w:val="Font Style123"/>
    <w:basedOn w:val="DefaultParagraphFont"/>
    <w:uiPriority w:val="99"/>
    <w:rsid w:val="00774637"/>
    <w:rPr>
      <w:rFonts w:ascii="Times New Roman" w:hAnsi="Times New Roman" w:cs="Times New Roman"/>
      <w:sz w:val="20"/>
      <w:szCs w:val="20"/>
    </w:rPr>
  </w:style>
  <w:style w:type="character" w:customStyle="1" w:styleId="FontStyle109">
    <w:name w:val="Font Style109"/>
    <w:basedOn w:val="DefaultParagraphFont"/>
    <w:uiPriority w:val="99"/>
    <w:rsid w:val="00774637"/>
    <w:rPr>
      <w:rFonts w:ascii="Times New Roman" w:hAnsi="Times New Roman" w:cs="Times New Roman"/>
      <w:b/>
      <w:bCs/>
      <w:sz w:val="20"/>
      <w:szCs w:val="20"/>
    </w:rPr>
  </w:style>
  <w:style w:type="character" w:customStyle="1" w:styleId="FontStyle113">
    <w:name w:val="Font Style113"/>
    <w:basedOn w:val="DefaultParagraphFont"/>
    <w:uiPriority w:val="99"/>
    <w:rsid w:val="00774637"/>
    <w:rPr>
      <w:rFonts w:ascii="Times New Roman" w:hAnsi="Times New Roman" w:cs="Times New Roman"/>
      <w:b/>
      <w:bCs/>
      <w:i/>
      <w:iCs/>
      <w:spacing w:val="30"/>
      <w:sz w:val="20"/>
      <w:szCs w:val="20"/>
    </w:rPr>
  </w:style>
  <w:style w:type="character" w:customStyle="1" w:styleId="FontStyle114">
    <w:name w:val="Font Style114"/>
    <w:basedOn w:val="DefaultParagraphFont"/>
    <w:uiPriority w:val="99"/>
    <w:rsid w:val="00774637"/>
    <w:rPr>
      <w:rFonts w:ascii="Century Gothic" w:hAnsi="Century Gothic" w:cs="Century Gothic"/>
      <w:b/>
      <w:bCs/>
      <w:i/>
      <w:iCs/>
      <w:sz w:val="40"/>
      <w:szCs w:val="40"/>
    </w:rPr>
  </w:style>
  <w:style w:type="character" w:customStyle="1" w:styleId="FontStyle115">
    <w:name w:val="Font Style115"/>
    <w:basedOn w:val="DefaultParagraphFont"/>
    <w:uiPriority w:val="99"/>
    <w:rsid w:val="00774637"/>
    <w:rPr>
      <w:rFonts w:ascii="Times New Roman" w:hAnsi="Times New Roman" w:cs="Times New Roman"/>
      <w:sz w:val="22"/>
      <w:szCs w:val="22"/>
    </w:rPr>
  </w:style>
  <w:style w:type="character" w:customStyle="1" w:styleId="FontStyle116">
    <w:name w:val="Font Style116"/>
    <w:basedOn w:val="DefaultParagraphFont"/>
    <w:uiPriority w:val="99"/>
    <w:rsid w:val="00774637"/>
    <w:rPr>
      <w:rFonts w:ascii="Book Antiqua" w:hAnsi="Book Antiqua" w:cs="Book Antiqua"/>
      <w:i/>
      <w:iCs/>
      <w:sz w:val="24"/>
      <w:szCs w:val="24"/>
    </w:rPr>
  </w:style>
  <w:style w:type="paragraph" w:customStyle="1" w:styleId="Style43">
    <w:name w:val="Style43"/>
    <w:basedOn w:val="Normal"/>
    <w:uiPriority w:val="99"/>
    <w:rsid w:val="007746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5">
    <w:name w:val="Style25"/>
    <w:basedOn w:val="Normal"/>
    <w:uiPriority w:val="99"/>
    <w:rsid w:val="00774637"/>
    <w:pPr>
      <w:widowControl w:val="0"/>
      <w:autoSpaceDE w:val="0"/>
      <w:autoSpaceDN w:val="0"/>
      <w:adjustRightInd w:val="0"/>
      <w:spacing w:after="0" w:line="240" w:lineRule="auto"/>
      <w:jc w:val="right"/>
    </w:pPr>
    <w:rPr>
      <w:rFonts w:ascii="Times New Roman" w:eastAsiaTheme="minorEastAsia" w:hAnsi="Times New Roman" w:cs="Times New Roman"/>
      <w:sz w:val="24"/>
      <w:szCs w:val="24"/>
    </w:rPr>
  </w:style>
  <w:style w:type="paragraph" w:customStyle="1" w:styleId="Style38">
    <w:name w:val="Style38"/>
    <w:basedOn w:val="Normal"/>
    <w:uiPriority w:val="99"/>
    <w:rsid w:val="005925CD"/>
    <w:pPr>
      <w:widowControl w:val="0"/>
      <w:autoSpaceDE w:val="0"/>
      <w:autoSpaceDN w:val="0"/>
      <w:adjustRightInd w:val="0"/>
      <w:spacing w:after="0" w:line="266" w:lineRule="exact"/>
      <w:ind w:hanging="269"/>
    </w:pPr>
    <w:rPr>
      <w:rFonts w:ascii="Times New Roman" w:eastAsiaTheme="minorEastAsia" w:hAnsi="Times New Roman" w:cs="Times New Roman"/>
      <w:sz w:val="24"/>
      <w:szCs w:val="24"/>
    </w:rPr>
  </w:style>
  <w:style w:type="character" w:customStyle="1" w:styleId="FontStyle91">
    <w:name w:val="Font Style91"/>
    <w:basedOn w:val="DefaultParagraphFont"/>
    <w:uiPriority w:val="99"/>
    <w:rsid w:val="005925CD"/>
    <w:rPr>
      <w:rFonts w:ascii="Times New Roman" w:hAnsi="Times New Roman" w:cs="Times New Roman"/>
      <w:i/>
      <w:iCs/>
      <w:spacing w:val="-30"/>
      <w:sz w:val="32"/>
      <w:szCs w:val="32"/>
    </w:rPr>
  </w:style>
  <w:style w:type="character" w:customStyle="1" w:styleId="FontStyle117">
    <w:name w:val="Font Style117"/>
    <w:basedOn w:val="DefaultParagraphFont"/>
    <w:uiPriority w:val="99"/>
    <w:rsid w:val="00EE5E27"/>
    <w:rPr>
      <w:rFonts w:ascii="Constantia" w:hAnsi="Constantia" w:cs="Constantia"/>
      <w:sz w:val="16"/>
      <w:szCs w:val="16"/>
    </w:rPr>
  </w:style>
  <w:style w:type="paragraph" w:customStyle="1" w:styleId="Style147">
    <w:name w:val="Style147"/>
    <w:basedOn w:val="Normal"/>
    <w:uiPriority w:val="99"/>
    <w:rsid w:val="007B0B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27">
    <w:name w:val="Font Style727"/>
    <w:uiPriority w:val="99"/>
    <w:rsid w:val="007B0B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C9F0-7892-4BCE-A01C-CC436A62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12</Pages>
  <Words>5215</Words>
  <Characters>29727</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Becheru_Dana</dc:creator>
  <cp:lastModifiedBy>Gabriela</cp:lastModifiedBy>
  <cp:revision>38</cp:revision>
  <dcterms:created xsi:type="dcterms:W3CDTF">2017-09-24T22:59:00Z</dcterms:created>
  <dcterms:modified xsi:type="dcterms:W3CDTF">2022-02-02T15:13:00Z</dcterms:modified>
</cp:coreProperties>
</file>